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C0CC" w14:textId="77777777" w:rsidR="00454828" w:rsidRPr="00DE3985" w:rsidRDefault="00454828" w:rsidP="00387437">
      <w:pPr>
        <w:pStyle w:val="Default"/>
        <w:spacing w:after="120" w:line="276" w:lineRule="auto"/>
      </w:pPr>
      <w:r w:rsidRPr="00DE3985">
        <w:rPr>
          <w:b/>
          <w:bCs/>
          <w:noProof/>
        </w:rPr>
        <w:drawing>
          <wp:inline distT="0" distB="0" distL="0" distR="0" wp14:anchorId="26B233C7" wp14:editId="696D2249">
            <wp:extent cx="5760720" cy="640715"/>
            <wp:effectExtent l="0" t="0" r="0" b="6985"/>
            <wp:docPr id="7374121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121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1C1BA" w14:textId="5ECA9634" w:rsidR="00F168A2" w:rsidRPr="00DE3985" w:rsidRDefault="00F168A2" w:rsidP="00387437">
      <w:pPr>
        <w:pStyle w:val="Default"/>
        <w:spacing w:after="120" w:line="276" w:lineRule="auto"/>
        <w:rPr>
          <w:sz w:val="20"/>
          <w:szCs w:val="20"/>
        </w:rPr>
      </w:pPr>
      <w:r w:rsidRPr="00DE3985">
        <w:rPr>
          <w:b/>
          <w:bCs/>
          <w:sz w:val="20"/>
          <w:szCs w:val="20"/>
        </w:rPr>
        <w:t>Załącznik nr 6 do dokumentu: Regulamin wsparcia szkoleniowego i doradztwa biznesowego oraz przyznawania środków finansowych na rozpoczęcie działalności gospodarczej</w:t>
      </w:r>
      <w:r w:rsidR="00933FA7" w:rsidRPr="00DE3985">
        <w:rPr>
          <w:b/>
          <w:bCs/>
          <w:sz w:val="20"/>
          <w:szCs w:val="20"/>
        </w:rPr>
        <w:t xml:space="preserve"> </w:t>
      </w:r>
      <w:r w:rsidRPr="00DE3985">
        <w:rPr>
          <w:b/>
          <w:bCs/>
          <w:sz w:val="20"/>
          <w:szCs w:val="20"/>
        </w:rPr>
        <w:t xml:space="preserve">w ramach Funduszy Europejskich dla Śląskiego 2021-2027 (FST) </w:t>
      </w:r>
    </w:p>
    <w:p w14:paraId="5391BCE3" w14:textId="77777777" w:rsidR="00454828" w:rsidRPr="00DE3985" w:rsidRDefault="00454828" w:rsidP="00387437">
      <w:pPr>
        <w:pStyle w:val="Default"/>
        <w:spacing w:after="120" w:line="276" w:lineRule="auto"/>
        <w:rPr>
          <w:b/>
          <w:bCs/>
        </w:rPr>
      </w:pPr>
    </w:p>
    <w:p w14:paraId="68FB47A0" w14:textId="77777777" w:rsidR="00454828" w:rsidRPr="00DE3985" w:rsidRDefault="00454828" w:rsidP="00387437">
      <w:pPr>
        <w:pStyle w:val="Default"/>
        <w:spacing w:after="120" w:line="276" w:lineRule="auto"/>
        <w:rPr>
          <w:b/>
          <w:bCs/>
        </w:rPr>
      </w:pPr>
    </w:p>
    <w:p w14:paraId="3FC7EF91" w14:textId="19082835" w:rsidR="00F168A2" w:rsidRPr="00DE3985" w:rsidRDefault="00F168A2" w:rsidP="00387437">
      <w:pPr>
        <w:pStyle w:val="Default"/>
        <w:spacing w:after="120" w:line="276" w:lineRule="auto"/>
      </w:pPr>
      <w:r w:rsidRPr="00DE3985">
        <w:rPr>
          <w:b/>
          <w:bCs/>
        </w:rPr>
        <w:t xml:space="preserve">UMOWA NR............... </w:t>
      </w:r>
    </w:p>
    <w:p w14:paraId="743E6B7C" w14:textId="77777777" w:rsidR="00F168A2" w:rsidRPr="00DE3985" w:rsidRDefault="00F168A2" w:rsidP="00387437">
      <w:pPr>
        <w:pStyle w:val="Default"/>
        <w:spacing w:after="120" w:line="276" w:lineRule="auto"/>
      </w:pPr>
      <w:r w:rsidRPr="00DE3985">
        <w:rPr>
          <w:b/>
          <w:bCs/>
        </w:rPr>
        <w:t xml:space="preserve">O UDZIELENIE WSPARCIA FINANSOWEGO </w:t>
      </w:r>
    </w:p>
    <w:p w14:paraId="19AE5DC6" w14:textId="77777777" w:rsidR="00F168A2" w:rsidRPr="00DE3985" w:rsidRDefault="00F168A2" w:rsidP="00387437">
      <w:pPr>
        <w:pStyle w:val="Default"/>
        <w:spacing w:after="120" w:line="276" w:lineRule="auto"/>
      </w:pPr>
      <w:r w:rsidRPr="00DE3985">
        <w:t xml:space="preserve">w ramach </w:t>
      </w:r>
    </w:p>
    <w:p w14:paraId="515033CB" w14:textId="77777777" w:rsidR="00F168A2" w:rsidRPr="00DE3985" w:rsidRDefault="00F168A2" w:rsidP="00387437">
      <w:pPr>
        <w:pStyle w:val="Default"/>
        <w:spacing w:after="120" w:line="276" w:lineRule="auto"/>
      </w:pPr>
      <w:r w:rsidRPr="00DE3985">
        <w:t xml:space="preserve">Priorytetu: FESL.10 Fundusze Europejskie na transformację </w:t>
      </w:r>
    </w:p>
    <w:p w14:paraId="0CDFDBCD" w14:textId="77777777" w:rsidR="00F168A2" w:rsidRPr="00DE3985" w:rsidRDefault="00F168A2" w:rsidP="00387437">
      <w:pPr>
        <w:pStyle w:val="Default"/>
        <w:spacing w:after="120" w:line="276" w:lineRule="auto"/>
      </w:pPr>
      <w:r w:rsidRPr="00DE3985">
        <w:t xml:space="preserve">Działania: FESL.10.20 Wsparcie na założenie działalności gospodarczej </w:t>
      </w:r>
    </w:p>
    <w:p w14:paraId="02FFEDEA" w14:textId="77777777" w:rsidR="00F168A2" w:rsidRPr="00DE3985" w:rsidRDefault="00F168A2" w:rsidP="00387437">
      <w:pPr>
        <w:pStyle w:val="Default"/>
        <w:spacing w:after="120" w:line="276" w:lineRule="auto"/>
      </w:pPr>
      <w:r w:rsidRPr="00DE3985">
        <w:t xml:space="preserve">w ramach Funduszu na rzecz Sprawiedliwej Transformacji </w:t>
      </w:r>
    </w:p>
    <w:p w14:paraId="6E9C7A40" w14:textId="77777777" w:rsidR="00933FA7" w:rsidRPr="00DE3985" w:rsidRDefault="00933FA7" w:rsidP="00387437">
      <w:pPr>
        <w:pStyle w:val="Default"/>
        <w:spacing w:after="120" w:line="276" w:lineRule="auto"/>
      </w:pPr>
    </w:p>
    <w:p w14:paraId="2F56E474" w14:textId="1CF142CD" w:rsidR="00F168A2" w:rsidRPr="00DE3985" w:rsidRDefault="00F168A2" w:rsidP="00387437">
      <w:pPr>
        <w:pStyle w:val="Default"/>
        <w:spacing w:after="120" w:line="276" w:lineRule="auto"/>
      </w:pPr>
      <w:r w:rsidRPr="00DE3985">
        <w:t>Zawarta w dniu ……………………</w:t>
      </w:r>
      <w:proofErr w:type="gramStart"/>
      <w:r w:rsidRPr="00DE3985">
        <w:t>…….</w:t>
      </w:r>
      <w:proofErr w:type="gramEnd"/>
      <w:r w:rsidRPr="00DE3985">
        <w:t xml:space="preserve">.………… w ………………………………… pomiędzy </w:t>
      </w:r>
    </w:p>
    <w:p w14:paraId="2BEB7BC1" w14:textId="77777777" w:rsidR="00933FA7" w:rsidRPr="00DE3985" w:rsidRDefault="00933FA7" w:rsidP="00387437">
      <w:pPr>
        <w:pStyle w:val="Default"/>
        <w:spacing w:after="120" w:line="276" w:lineRule="auto"/>
      </w:pPr>
      <w:r w:rsidRPr="00DE3985">
        <w:t xml:space="preserve">Śląskim Inkubatorem Przedsiębiorczości Spółka z ograniczoną odpowiedzialnością </w:t>
      </w:r>
    </w:p>
    <w:p w14:paraId="03F76E36" w14:textId="77777777" w:rsidR="00933FA7" w:rsidRPr="00DE3985" w:rsidRDefault="00933FA7" w:rsidP="00387437">
      <w:pPr>
        <w:pStyle w:val="Default"/>
        <w:spacing w:after="120" w:line="276" w:lineRule="auto"/>
      </w:pPr>
      <w:r w:rsidRPr="00DE3985">
        <w:t>z siedzibą w Rudzie Śląskiej, przy ul. Karola Goduli 36, 41-703 Ruda Śląska, wpisaną do Rejestru Przedsiębiorców Krajowego Rejestru Sądowego pod numerem KRS 0000210501, dla której akta rejestrowe prowadzi Sąd Rejonowy w Gliwicach, X Wydział Gospodarczy, kapitał zakładowy w wysokości 5.773.000,00 zł, NIP 6412311445,</w:t>
      </w:r>
    </w:p>
    <w:p w14:paraId="33480A2D" w14:textId="5382D09C" w:rsidR="00F168A2" w:rsidRPr="00DE3985" w:rsidRDefault="00933FA7" w:rsidP="00387437">
      <w:pPr>
        <w:pStyle w:val="Default"/>
        <w:spacing w:after="120" w:line="276" w:lineRule="auto"/>
      </w:pPr>
      <w:r w:rsidRPr="00DE3985">
        <w:t>Regon 278215736, z</w:t>
      </w:r>
      <w:r w:rsidR="00F168A2" w:rsidRPr="00DE3985">
        <w:t>wan</w:t>
      </w:r>
      <w:r w:rsidR="00A80D3B" w:rsidRPr="00DE3985">
        <w:t>ą</w:t>
      </w:r>
      <w:r w:rsidR="00F168A2" w:rsidRPr="00DE3985">
        <w:t xml:space="preserve"> dalej „Beneficjentem”, reprezentowanym przez</w:t>
      </w:r>
      <w:proofErr w:type="gramStart"/>
      <w:r w:rsidR="00F168A2" w:rsidRPr="00DE3985">
        <w:t>:.…</w:t>
      </w:r>
      <w:proofErr w:type="gramEnd"/>
      <w:r w:rsidR="00F168A2" w:rsidRPr="00DE3985">
        <w:t xml:space="preserve">…………………………………………………… </w:t>
      </w:r>
    </w:p>
    <w:p w14:paraId="38F1063B" w14:textId="77777777" w:rsidR="00A80D3B" w:rsidRPr="00DE3985" w:rsidRDefault="00A80D3B" w:rsidP="00387437">
      <w:pPr>
        <w:pStyle w:val="Default"/>
        <w:spacing w:after="120" w:line="276" w:lineRule="auto"/>
      </w:pPr>
    </w:p>
    <w:p w14:paraId="43608D5A" w14:textId="50797E06" w:rsidR="00F168A2" w:rsidRPr="00DE3985" w:rsidRDefault="00F168A2" w:rsidP="00387437">
      <w:pPr>
        <w:pStyle w:val="Default"/>
        <w:spacing w:after="120" w:line="276" w:lineRule="auto"/>
      </w:pPr>
      <w:r w:rsidRPr="00DE3985">
        <w:t xml:space="preserve">a ……………………………………………………………………………………………… </w:t>
      </w:r>
    </w:p>
    <w:p w14:paraId="0CB179E9" w14:textId="77777777" w:rsidR="00A80D3B" w:rsidRPr="00DE3985" w:rsidRDefault="00F168A2" w:rsidP="00387437">
      <w:pPr>
        <w:pStyle w:val="Default"/>
        <w:spacing w:after="120" w:line="276" w:lineRule="auto"/>
      </w:pPr>
      <w:r w:rsidRPr="00DE3985">
        <w:t xml:space="preserve">&lt; pełne dane &lt;osoby ubiegającej się o wsparcie finansowe)&gt;, zwanym dalej „Uczestnikiem/ Uczestniczką projektu”. </w:t>
      </w:r>
    </w:p>
    <w:p w14:paraId="538446A7" w14:textId="77777777" w:rsidR="00A80D3B" w:rsidRPr="00DE3985" w:rsidRDefault="00A80D3B" w:rsidP="00387437">
      <w:pPr>
        <w:pStyle w:val="Default"/>
        <w:spacing w:after="120" w:line="276" w:lineRule="auto"/>
      </w:pPr>
    </w:p>
    <w:p w14:paraId="52D76DCE" w14:textId="1388305A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Projekt: </w:t>
      </w:r>
      <w:r w:rsidR="00951D07" w:rsidRPr="00DE3985">
        <w:rPr>
          <w:color w:val="auto"/>
        </w:rPr>
        <w:t>„Szansa na (samo)zatrudnienie - bis”</w:t>
      </w:r>
      <w:r w:rsidRPr="00DE3985">
        <w:rPr>
          <w:color w:val="auto"/>
        </w:rPr>
        <w:t xml:space="preserve"> współfinansowany ze środków Unii Europejskiej w ramach Działania FESL.10.20 Funduszu na rzecz Sprawiedliwej Transformacji oraz budżetu państwa realizowany w oparciu o zawartą z Instytucją Organizującą Nabór (WUP Katowice) Umowę o dofinansowanie projektu nr ..................................................................... </w:t>
      </w:r>
    </w:p>
    <w:p w14:paraId="07C9CD06" w14:textId="77777777" w:rsidR="00951D07" w:rsidRDefault="00951D07" w:rsidP="00387437">
      <w:pPr>
        <w:pStyle w:val="Default"/>
        <w:spacing w:after="120" w:line="276" w:lineRule="auto"/>
        <w:rPr>
          <w:b/>
          <w:bCs/>
          <w:color w:val="auto"/>
        </w:rPr>
      </w:pPr>
    </w:p>
    <w:p w14:paraId="5C9483E2" w14:textId="77777777" w:rsidR="00157A42" w:rsidRDefault="00157A42" w:rsidP="00387437">
      <w:pPr>
        <w:pStyle w:val="Default"/>
        <w:spacing w:after="120" w:line="276" w:lineRule="auto"/>
        <w:rPr>
          <w:b/>
          <w:bCs/>
          <w:color w:val="auto"/>
        </w:rPr>
      </w:pPr>
    </w:p>
    <w:p w14:paraId="3118E800" w14:textId="77777777" w:rsidR="00CE2B11" w:rsidRPr="00DE3985" w:rsidRDefault="00CE2B11" w:rsidP="00387437">
      <w:pPr>
        <w:pStyle w:val="Default"/>
        <w:spacing w:after="120" w:line="276" w:lineRule="auto"/>
        <w:rPr>
          <w:b/>
          <w:bCs/>
          <w:color w:val="auto"/>
        </w:rPr>
      </w:pPr>
    </w:p>
    <w:p w14:paraId="2D9C623C" w14:textId="6AB39E38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lastRenderedPageBreak/>
        <w:t xml:space="preserve">§ 1 </w:t>
      </w:r>
    </w:p>
    <w:p w14:paraId="63716EF0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Przedmiot Umowy </w:t>
      </w:r>
    </w:p>
    <w:p w14:paraId="11B9D08C" w14:textId="4145672C" w:rsidR="00F168A2" w:rsidRPr="00DE3985" w:rsidRDefault="00F168A2" w:rsidP="00387437">
      <w:pPr>
        <w:pStyle w:val="Default"/>
        <w:numPr>
          <w:ilvl w:val="0"/>
          <w:numId w:val="22"/>
        </w:numPr>
        <w:spacing w:after="120" w:line="276" w:lineRule="auto"/>
        <w:ind w:left="284" w:hanging="284"/>
        <w:rPr>
          <w:color w:val="auto"/>
        </w:rPr>
      </w:pPr>
      <w:r w:rsidRPr="00DE3985">
        <w:rPr>
          <w:color w:val="auto"/>
        </w:rPr>
        <w:t xml:space="preserve">Przedmiotem niniejszej Umowy jest udzielenie przez Beneficjenta jednorazowego lub rozłożonego na maksymalnie 3 transze wsparcia finansowego na rozpoczęcie własnej działalności gospodarczej, zwanego dalej „wsparciem finansowym”, zgodnie z Biznesplanem złożonym przez (dane Uczestnika/ Uczestniczki </w:t>
      </w:r>
      <w:r w:rsidR="00951D07" w:rsidRPr="00DE3985">
        <w:rPr>
          <w:color w:val="auto"/>
        </w:rPr>
        <w:t>Projektu) ......................</w:t>
      </w:r>
      <w:r w:rsidRPr="00DE3985">
        <w:rPr>
          <w:color w:val="auto"/>
        </w:rPr>
        <w:t xml:space="preserve">, stanowiącym załącznik nr 2 do niniejszej Umowy. </w:t>
      </w:r>
    </w:p>
    <w:p w14:paraId="208238CB" w14:textId="2A79A62C" w:rsidR="00F168A2" w:rsidRPr="00DE3985" w:rsidRDefault="00F168A2" w:rsidP="00387437">
      <w:pPr>
        <w:pStyle w:val="Default"/>
        <w:numPr>
          <w:ilvl w:val="0"/>
          <w:numId w:val="22"/>
        </w:numPr>
        <w:spacing w:after="120" w:line="276" w:lineRule="auto"/>
        <w:ind w:left="284" w:hanging="284"/>
        <w:rPr>
          <w:color w:val="auto"/>
        </w:rPr>
      </w:pPr>
      <w:r w:rsidRPr="00DE3985">
        <w:rPr>
          <w:color w:val="auto"/>
        </w:rPr>
        <w:t>Uczestnik/ Uczestniczka projektu otrzymuje wsparcie finansowe na zasadach</w:t>
      </w:r>
      <w:r w:rsidR="005130DA" w:rsidRPr="00DE3985">
        <w:rPr>
          <w:color w:val="auto"/>
        </w:rPr>
        <w:br/>
      </w:r>
      <w:r w:rsidRPr="00DE3985">
        <w:rPr>
          <w:color w:val="auto"/>
        </w:rPr>
        <w:t xml:space="preserve">i warunkach określonych w niniejszej Umowie oraz załącznikach, które stanowią integralną część Umowy. </w:t>
      </w:r>
    </w:p>
    <w:p w14:paraId="3EC9847C" w14:textId="56D0551E" w:rsidR="00F168A2" w:rsidRPr="00DE3985" w:rsidRDefault="00F168A2" w:rsidP="00387437">
      <w:pPr>
        <w:pStyle w:val="Default"/>
        <w:numPr>
          <w:ilvl w:val="0"/>
          <w:numId w:val="22"/>
        </w:numPr>
        <w:spacing w:after="120" w:line="276" w:lineRule="auto"/>
        <w:ind w:left="284" w:hanging="284"/>
        <w:rPr>
          <w:color w:val="auto"/>
        </w:rPr>
      </w:pPr>
      <w:r w:rsidRPr="00DE3985">
        <w:rPr>
          <w:color w:val="auto"/>
        </w:rPr>
        <w:t xml:space="preserve">Uczestnik/ Uczestniczka projektu ponosi wyłączną odpowiedzialność za szkody wyrządzone wobec osób trzecich w związku z wydatkowaniem wsparcia finansowego i prowadzoną działalnością gospodarczą. </w:t>
      </w:r>
    </w:p>
    <w:p w14:paraId="2E3E7447" w14:textId="3ECCC23F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§ 2 </w:t>
      </w:r>
    </w:p>
    <w:p w14:paraId="2CFF8B9B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Przyznanie środków finansowych na założenie własnej działalności gospodarczej oraz płatności </w:t>
      </w:r>
    </w:p>
    <w:p w14:paraId="4F981B79" w14:textId="17E8B4F6" w:rsidR="00F168A2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Wsparcie finansowe polega na sfinansowaniu Uczestnikowi/ Uczestnice projektu wydatków niezbędnych do rozpoczęcia i prowadzenia działalności gospodarczej. Kwalifikowalne są wyłącznie te koszty, które zostały odpowiednio uzasadnione </w:t>
      </w:r>
      <w:r w:rsidR="005130DA" w:rsidRPr="00DE3985">
        <w:rPr>
          <w:color w:val="auto"/>
        </w:rPr>
        <w:br/>
      </w:r>
      <w:r w:rsidRPr="00DE3985">
        <w:rPr>
          <w:color w:val="auto"/>
        </w:rPr>
        <w:t xml:space="preserve">i wskazane przez Uczestnika/ Uczestniczkę projektu w szczegółowym zestawieniu towarów i usług przewidzianych do zakupienia w ramach realizacji biznesplanu. </w:t>
      </w:r>
    </w:p>
    <w:p w14:paraId="1962D07E" w14:textId="5C3094EC" w:rsidR="00F168A2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Wydatki w ramach dotacji na rozpoczęcie działalności gospodarczej są ponoszone i rozliczane na podstawie rzeczywiście poniesionych wydatków </w:t>
      </w:r>
      <w:r w:rsidR="00DE3985">
        <w:rPr>
          <w:color w:val="auto"/>
        </w:rPr>
        <w:br/>
      </w:r>
      <w:r w:rsidRPr="00DE3985">
        <w:rPr>
          <w:b/>
          <w:bCs/>
          <w:color w:val="auto"/>
        </w:rPr>
        <w:t>w kwotach netto</w:t>
      </w:r>
      <w:r w:rsidRPr="00DE3985">
        <w:rPr>
          <w:color w:val="auto"/>
        </w:rPr>
        <w:t xml:space="preserve"> - bez względu na </w:t>
      </w:r>
      <w:r w:rsidR="00F02413" w:rsidRPr="00DE3985">
        <w:rPr>
          <w:color w:val="auto"/>
        </w:rPr>
        <w:t>fakt</w:t>
      </w:r>
      <w:r w:rsidRPr="00DE3985">
        <w:rPr>
          <w:color w:val="auto"/>
        </w:rPr>
        <w:t xml:space="preserve"> czy Beneficjent Pomocy jest/planuje być płatnikiem podatku VAT, czy też nie. Podatek VAT jest ponoszony przez Uczestnika projektu. </w:t>
      </w:r>
    </w:p>
    <w:p w14:paraId="7EE53BF3" w14:textId="6A5F3A41" w:rsidR="00F168A2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Wsparcie finansowe może zostać przeznaczone na zakup środków trwałych zarówno nowych jak i używanych. </w:t>
      </w:r>
    </w:p>
    <w:p w14:paraId="3B39D2BD" w14:textId="624AB07E" w:rsidR="00F168A2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Zakup rzeczy używanych ze środków wsparcia na rozpoczęcie działalności gospodarczej może nastąpić po spełnieniu następujących warunków: </w:t>
      </w:r>
    </w:p>
    <w:p w14:paraId="34566112" w14:textId="6661CCA7" w:rsidR="00F168A2" w:rsidRPr="00DE3985" w:rsidRDefault="00F168A2" w:rsidP="00387437">
      <w:pPr>
        <w:pStyle w:val="Default"/>
        <w:numPr>
          <w:ilvl w:val="1"/>
          <w:numId w:val="24"/>
        </w:numPr>
        <w:spacing w:after="120" w:line="276" w:lineRule="auto"/>
        <w:ind w:left="993" w:hanging="426"/>
        <w:rPr>
          <w:color w:val="auto"/>
        </w:rPr>
      </w:pPr>
      <w:r w:rsidRPr="00DE3985">
        <w:rPr>
          <w:color w:val="auto"/>
        </w:rPr>
        <w:t xml:space="preserve">cena nabytej rzeczy nie przekracza jej wartości rynkowej i jest niższa od wartości rzeczy nowej, </w:t>
      </w:r>
    </w:p>
    <w:p w14:paraId="70D6C328" w14:textId="18A3B37C" w:rsidR="00F168A2" w:rsidRPr="00DE3985" w:rsidRDefault="00F168A2" w:rsidP="00387437">
      <w:pPr>
        <w:pStyle w:val="Default"/>
        <w:numPr>
          <w:ilvl w:val="1"/>
          <w:numId w:val="24"/>
        </w:numPr>
        <w:spacing w:after="120" w:line="276" w:lineRule="auto"/>
        <w:ind w:left="993" w:hanging="426"/>
        <w:rPr>
          <w:color w:val="auto"/>
        </w:rPr>
      </w:pPr>
      <w:r w:rsidRPr="00DE3985">
        <w:rPr>
          <w:color w:val="auto"/>
        </w:rPr>
        <w:t xml:space="preserve">rzecz posiada właściwości techniczne niezbędne do realizacji działania oraz odpowiada odpowiednim normom, standardom i przepisom prawa, </w:t>
      </w:r>
    </w:p>
    <w:p w14:paraId="7A09CAA4" w14:textId="2B4048AB" w:rsidR="00F168A2" w:rsidRPr="00DE3985" w:rsidRDefault="00F168A2" w:rsidP="00387437">
      <w:pPr>
        <w:pStyle w:val="Default"/>
        <w:numPr>
          <w:ilvl w:val="1"/>
          <w:numId w:val="24"/>
        </w:numPr>
        <w:spacing w:after="120" w:line="276" w:lineRule="auto"/>
        <w:ind w:left="993" w:hanging="426"/>
        <w:rPr>
          <w:color w:val="auto"/>
        </w:rPr>
      </w:pPr>
      <w:r w:rsidRPr="00DE3985">
        <w:rPr>
          <w:color w:val="auto"/>
        </w:rPr>
        <w:t xml:space="preserve">nie został zakupiony od nikogo z członków rodziny ani od osoby pozostającej w faktycznym pożyciu z UP, </w:t>
      </w:r>
    </w:p>
    <w:p w14:paraId="64AFF22F" w14:textId="5F2C67B0" w:rsidR="00F168A2" w:rsidRPr="00DE3985" w:rsidRDefault="00F168A2" w:rsidP="00387437">
      <w:pPr>
        <w:pStyle w:val="Default"/>
        <w:numPr>
          <w:ilvl w:val="1"/>
          <w:numId w:val="24"/>
        </w:numPr>
        <w:spacing w:after="120" w:line="276" w:lineRule="auto"/>
        <w:ind w:left="993" w:hanging="426"/>
        <w:rPr>
          <w:color w:val="auto"/>
        </w:rPr>
      </w:pPr>
      <w:r w:rsidRPr="00DE3985">
        <w:rPr>
          <w:color w:val="auto"/>
        </w:rPr>
        <w:t xml:space="preserve">na zakup nie została udzielona pomoc publiczna lub nie został wcześniej objęty wsparciem ze środków UE (zakaz podwójnego finansowania tych samych wydatków). </w:t>
      </w:r>
    </w:p>
    <w:p w14:paraId="4CEAD19C" w14:textId="419B8C6A" w:rsidR="00F168A2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lastRenderedPageBreak/>
        <w:t xml:space="preserve">Kwota wsparcia finansowego wynosi……..................PLN (słownie: ........................ PLN), co stanowi równowartość ……………EURO. </w:t>
      </w:r>
      <w:r w:rsidRPr="00DE3985">
        <w:rPr>
          <w:i/>
          <w:iCs/>
          <w:color w:val="auto"/>
        </w:rPr>
        <w:t>Uczestnik/ Uczestniczka projektu wnosi wkład własny w wysokości ……</w:t>
      </w:r>
      <w:proofErr w:type="gramStart"/>
      <w:r w:rsidRPr="00DE3985">
        <w:rPr>
          <w:i/>
          <w:iCs/>
          <w:color w:val="auto"/>
        </w:rPr>
        <w:t>…….</w:t>
      </w:r>
      <w:proofErr w:type="gramEnd"/>
      <w:r w:rsidRPr="00DE3985">
        <w:rPr>
          <w:i/>
          <w:iCs/>
          <w:color w:val="auto"/>
        </w:rPr>
        <w:t xml:space="preserve">PLN (słownie: ………PLN), co stanowi równowartość ……………EURO. </w:t>
      </w:r>
    </w:p>
    <w:p w14:paraId="67783406" w14:textId="43A74F7F" w:rsidR="00F168A2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Beneficjent wypłaci jednorazowo lub pierwszą transzę Uczestnikowi/ Uczestniczce projektu z kwoty wsparcia, o której mowa w ust. 1, w terminie 5 dni kalendarzowych od dnia podpisania niniejszej umowy z zastrzeżeniem ust. 6 (w </w:t>
      </w:r>
      <w:r w:rsidR="004B39E3" w:rsidRPr="00DE3985">
        <w:rPr>
          <w:color w:val="auto"/>
        </w:rPr>
        <w:t>sytuacji,</w:t>
      </w:r>
      <w:r w:rsidRPr="00DE3985">
        <w:rPr>
          <w:color w:val="auto"/>
        </w:rPr>
        <w:t xml:space="preserve"> gdy dysponuje odpowiednimi środkami na rachunku projektowym). </w:t>
      </w:r>
    </w:p>
    <w:p w14:paraId="0970A8AB" w14:textId="29C31C14" w:rsidR="00F168A2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Zabezpieczenie realizacji umowy wniesione zostanie w formie ……………………… i musi być wniesione najpóźniej w dniu zawarcia umowy </w:t>
      </w:r>
      <w:r w:rsidR="008C38F4">
        <w:rPr>
          <w:color w:val="auto"/>
        </w:rPr>
        <w:br/>
      </w:r>
      <w:r w:rsidRPr="00DE3985">
        <w:rPr>
          <w:color w:val="auto"/>
        </w:rPr>
        <w:t xml:space="preserve">o udzielenie wsparcia finansowego. </w:t>
      </w:r>
    </w:p>
    <w:p w14:paraId="1C41ADD6" w14:textId="0310F80E" w:rsidR="00F168A2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Wsparcie finansowe na rozpoczęcie działalności gospodarczej zostanie wypłacone wyłącznie podmiotom, dla których organem podatkowym właściwym miejscowo w sprawach należnego podatku dochodowego jest Naczelnik Urzędu Skarbowego znajdującego się na terenie jednego z 7 podregionów górniczych województwa śląskiego: podregionu katowickiego, sosnowieckiego, tyskiego, bytomskiego, gliwickiego, rybnickiego oraz bielskiego. Weryfikacja spełniania przez UP warunku w zakresie odprowadzania należnego podatku dochodowego na terenie jednego z 7 podregionów górniczych województwa śląskiego odbywa się na podstawie zaświadczenia z US potwierdzającego odprowadzanie podatku PIT na wskazanym terenie województwa śląskiego. </w:t>
      </w:r>
    </w:p>
    <w:p w14:paraId="1EB6A650" w14:textId="5B36E7A4" w:rsidR="00F168A2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Uczestnik/ Uczestniczka projektu posiadający/ a status osoby zagrożonej zwolnieniem lub przewidzianej do zwolnienia, w dniu podpisania niniejszej Umowy zobowiązany/ a jest dostarczyć Beneficjentowi: </w:t>
      </w:r>
    </w:p>
    <w:p w14:paraId="60170E0C" w14:textId="46479ECF" w:rsidR="00F168A2" w:rsidRPr="00DE3985" w:rsidRDefault="00F168A2" w:rsidP="00387437">
      <w:pPr>
        <w:pStyle w:val="Default"/>
        <w:numPr>
          <w:ilvl w:val="1"/>
          <w:numId w:val="24"/>
        </w:numPr>
        <w:spacing w:after="120" w:line="276" w:lineRule="auto"/>
        <w:ind w:left="993" w:hanging="426"/>
        <w:rPr>
          <w:color w:val="auto"/>
        </w:rPr>
      </w:pPr>
      <w:r w:rsidRPr="00DE3985">
        <w:rPr>
          <w:color w:val="auto"/>
        </w:rPr>
        <w:t>dokument</w:t>
      </w:r>
      <w:r w:rsidR="00B1543C" w:rsidRPr="00DE3985">
        <w:rPr>
          <w:rStyle w:val="Odwoanieprzypisudolnego"/>
          <w:color w:val="auto"/>
        </w:rPr>
        <w:footnoteReference w:id="1"/>
      </w:r>
      <w:r w:rsidRPr="00DE3985">
        <w:rPr>
          <w:color w:val="auto"/>
        </w:rPr>
        <w:t xml:space="preserve"> potwierdzający zakończenie stosunku pracy z ostatnim pracodawcą na dzień nie późniejszy niż data rozpoczęcia działalności gospodarczej (zgodnie z wnioskiem o wpis do CEIDG lub datą zarejestrowania w KRS) albo </w:t>
      </w:r>
    </w:p>
    <w:p w14:paraId="1BEEDE45" w14:textId="12EEDB4B" w:rsidR="00F168A2" w:rsidRPr="00DE3985" w:rsidRDefault="00F168A2" w:rsidP="00387437">
      <w:pPr>
        <w:pStyle w:val="Default"/>
        <w:numPr>
          <w:ilvl w:val="1"/>
          <w:numId w:val="24"/>
        </w:numPr>
        <w:spacing w:after="120" w:line="276" w:lineRule="auto"/>
        <w:ind w:left="851" w:hanging="425"/>
        <w:rPr>
          <w:color w:val="auto"/>
        </w:rPr>
      </w:pPr>
      <w:r w:rsidRPr="00DE3985">
        <w:rPr>
          <w:color w:val="auto"/>
        </w:rPr>
        <w:t>dokument</w:t>
      </w:r>
      <w:r w:rsidR="007C63E0" w:rsidRPr="00DE3985">
        <w:rPr>
          <w:rStyle w:val="Odwoanieprzypisudolnego"/>
          <w:color w:val="auto"/>
        </w:rPr>
        <w:footnoteReference w:id="2"/>
      </w:r>
      <w:r w:rsidRPr="00DE3985">
        <w:rPr>
          <w:color w:val="auto"/>
        </w:rPr>
        <w:t xml:space="preserve"> od aktualnego pracodawcy potwierdzającego pozostawianie </w:t>
      </w:r>
      <w:r w:rsidR="005130DA" w:rsidRPr="00DE3985">
        <w:rPr>
          <w:color w:val="auto"/>
        </w:rPr>
        <w:br/>
      </w:r>
      <w:r w:rsidRPr="00DE3985">
        <w:rPr>
          <w:color w:val="auto"/>
        </w:rPr>
        <w:t xml:space="preserve">w okresie wypowiedzenia umowy o pracę - aktualny na dzień rozpoczęcia działalności gospodarczej (zgodnie z wnioskiem o wpis do CEIDG lub datą zarejestrowania w KRS). </w:t>
      </w:r>
    </w:p>
    <w:p w14:paraId="4C0F0C65" w14:textId="77777777" w:rsidR="00F168A2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Uzyskana w ramach projektu dotacja nie jest kwalifikowalna, jeżeli Uczestnik / Uczestniczka projektu po rozpoczęciu działalności gospodarczej utrzymał/a dotychczasowe zatrudnienie. Weryfikacja faktycznego zakończenia stosunku pracy przez Uczestnika/ Uczestniczkę projektu może zostać przeprowadzona na etapie kontroli projektu. </w:t>
      </w:r>
    </w:p>
    <w:p w14:paraId="3DD09FA4" w14:textId="3D08E22A" w:rsidR="00241541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>Beneficjent przekaże wsparcie finansowe w złotych polskich na rachunek Uczestnika/ Uczestniczki projektu o nr ………………</w:t>
      </w:r>
      <w:proofErr w:type="gramStart"/>
      <w:r w:rsidRPr="00DE3985">
        <w:rPr>
          <w:color w:val="auto"/>
        </w:rPr>
        <w:t>…….</w:t>
      </w:r>
      <w:proofErr w:type="gramEnd"/>
      <w:r w:rsidRPr="00DE3985">
        <w:rPr>
          <w:color w:val="auto"/>
        </w:rPr>
        <w:t xml:space="preserve">, prowadzony w złotych polskich, w banku ……………………………………………………………………… </w:t>
      </w:r>
    </w:p>
    <w:p w14:paraId="3A320C2D" w14:textId="0FD47932" w:rsidR="00F168A2" w:rsidRPr="00DE3985" w:rsidRDefault="00F168A2" w:rsidP="00387437">
      <w:pPr>
        <w:pStyle w:val="Default"/>
        <w:numPr>
          <w:ilvl w:val="0"/>
          <w:numId w:val="2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lastRenderedPageBreak/>
        <w:t xml:space="preserve">Beneficjent w dniu podpisania niniejszej Umowy zobowiązany jest sporządzić </w:t>
      </w:r>
      <w:r w:rsidR="005130DA" w:rsidRPr="00DE3985">
        <w:rPr>
          <w:color w:val="auto"/>
        </w:rPr>
        <w:br/>
      </w:r>
      <w:r w:rsidRPr="00DE3985">
        <w:rPr>
          <w:color w:val="auto"/>
        </w:rPr>
        <w:t xml:space="preserve">i wydać Uczestnikowi/ Uczestniczce projektu zaświadczenie o udzielonej pomocy de </w:t>
      </w:r>
      <w:proofErr w:type="spellStart"/>
      <w:r w:rsidRPr="00DE3985">
        <w:rPr>
          <w:color w:val="auto"/>
        </w:rPr>
        <w:t>minimis</w:t>
      </w:r>
      <w:proofErr w:type="spellEnd"/>
      <w:r w:rsidRPr="00DE3985">
        <w:rPr>
          <w:color w:val="auto"/>
        </w:rPr>
        <w:t xml:space="preserve">, zgodnie ze wzorem określonym w załączniku nr 1 do rozporządzenia Rady Ministrów z dnia 20 marca 2007 r. w sprawie zaświadczeń o pomocy de </w:t>
      </w:r>
      <w:proofErr w:type="spellStart"/>
      <w:r w:rsidRPr="00DE3985">
        <w:rPr>
          <w:color w:val="auto"/>
        </w:rPr>
        <w:t>minimis</w:t>
      </w:r>
      <w:proofErr w:type="spellEnd"/>
      <w:r w:rsidRPr="00DE3985">
        <w:rPr>
          <w:color w:val="auto"/>
        </w:rPr>
        <w:t xml:space="preserve"> i pomocy de </w:t>
      </w:r>
      <w:proofErr w:type="spellStart"/>
      <w:r w:rsidRPr="00DE3985">
        <w:rPr>
          <w:color w:val="auto"/>
        </w:rPr>
        <w:t>minimis</w:t>
      </w:r>
      <w:proofErr w:type="spellEnd"/>
      <w:r w:rsidRPr="00DE3985">
        <w:rPr>
          <w:color w:val="auto"/>
        </w:rPr>
        <w:t xml:space="preserve"> w rolnictwie lub rybołówstwie</w:t>
      </w:r>
      <w:r w:rsidR="007E4B36">
        <w:rPr>
          <w:rStyle w:val="Odwoanieprzypisudolnego"/>
          <w:color w:val="auto"/>
        </w:rPr>
        <w:footnoteReference w:id="3"/>
      </w:r>
      <w:r w:rsidRPr="00DE3985">
        <w:rPr>
          <w:color w:val="auto"/>
        </w:rPr>
        <w:t xml:space="preserve">. </w:t>
      </w:r>
    </w:p>
    <w:p w14:paraId="6E466803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§ 3 </w:t>
      </w:r>
    </w:p>
    <w:p w14:paraId="1E112A49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Okres wydatkowania wsparcia finansowego na rozpoczęcie działalności gospodarczej </w:t>
      </w:r>
    </w:p>
    <w:p w14:paraId="138FFB47" w14:textId="38DF17BE" w:rsidR="00F168A2" w:rsidRPr="00DE3985" w:rsidRDefault="00F168A2" w:rsidP="00387437">
      <w:pPr>
        <w:pStyle w:val="Default"/>
        <w:numPr>
          <w:ilvl w:val="0"/>
          <w:numId w:val="26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Uczestnik/ Uczestniczka projektu zobowiązuje się do prowadzenia działalności gospodarczej przez okres co najmniej 12 miesięcy od dnia rozpoczęcia działalności gospodarczej. </w:t>
      </w:r>
    </w:p>
    <w:p w14:paraId="15A79495" w14:textId="0F8AAB69" w:rsidR="00F168A2" w:rsidRPr="00DE3985" w:rsidRDefault="00F168A2" w:rsidP="00387437">
      <w:pPr>
        <w:pStyle w:val="Default"/>
        <w:numPr>
          <w:ilvl w:val="0"/>
          <w:numId w:val="26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 przypadku zakończenia lub zawieszenia działalności gospodarczej w terminie wskazanym w ust. 1, Uczestnik/ Uczestniczka projektu zobowiązany/a jest </w:t>
      </w:r>
      <w:r w:rsidR="005130DA" w:rsidRPr="00DE3985">
        <w:rPr>
          <w:color w:val="auto"/>
        </w:rPr>
        <w:br/>
      </w:r>
      <w:r w:rsidRPr="00DE3985">
        <w:rPr>
          <w:color w:val="auto"/>
        </w:rPr>
        <w:t xml:space="preserve">w terminie 7 dni roboczych powiadomić o tym Beneficjenta oraz przedstawić wszelkie niezbędne informacje w tym zakresie. </w:t>
      </w:r>
    </w:p>
    <w:p w14:paraId="58FBDE09" w14:textId="55DE9D88" w:rsidR="00F168A2" w:rsidRPr="00DE3985" w:rsidRDefault="00F168A2" w:rsidP="00387437">
      <w:pPr>
        <w:pStyle w:val="Default"/>
        <w:numPr>
          <w:ilvl w:val="0"/>
          <w:numId w:val="26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Dotacja jest rozliczana na podstawie rzeczywiście poniesionych wydatków </w:t>
      </w:r>
      <w:r w:rsidR="005130DA" w:rsidRPr="00DE3985">
        <w:rPr>
          <w:color w:val="auto"/>
        </w:rPr>
        <w:br/>
      </w:r>
      <w:r w:rsidRPr="00DE3985">
        <w:rPr>
          <w:color w:val="auto"/>
        </w:rPr>
        <w:t xml:space="preserve">w kwotach netto. </w:t>
      </w:r>
    </w:p>
    <w:p w14:paraId="5181EB2A" w14:textId="01E28C9F" w:rsidR="00F168A2" w:rsidRPr="00DE3985" w:rsidRDefault="00F168A2" w:rsidP="00387437">
      <w:pPr>
        <w:pStyle w:val="Default"/>
        <w:numPr>
          <w:ilvl w:val="0"/>
          <w:numId w:val="26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Dla potwierdzenia faktu prowadzenia działalności gospodarczej w sposób ciągły, niezbędne jest ustalenie przez Beneficjenta, czy co najmniej (łącznie): </w:t>
      </w:r>
    </w:p>
    <w:p w14:paraId="002799AE" w14:textId="6B395EE4" w:rsidR="00F168A2" w:rsidRPr="00DE3985" w:rsidRDefault="00F168A2" w:rsidP="00387437">
      <w:pPr>
        <w:pStyle w:val="Default"/>
        <w:numPr>
          <w:ilvl w:val="1"/>
          <w:numId w:val="26"/>
        </w:numPr>
        <w:spacing w:after="120" w:line="276" w:lineRule="auto"/>
        <w:ind w:left="851" w:hanging="425"/>
        <w:rPr>
          <w:color w:val="auto"/>
        </w:rPr>
      </w:pPr>
      <w:r w:rsidRPr="00DE3985">
        <w:rPr>
          <w:color w:val="auto"/>
        </w:rPr>
        <w:t xml:space="preserve">jest prowadzona księgowość przedsięwzięcia (np. czy UP (beneficjent pomocy) prowadzi księgę przychodów i rozchodów), </w:t>
      </w:r>
    </w:p>
    <w:p w14:paraId="0A3F5F83" w14:textId="5390A927" w:rsidR="00F168A2" w:rsidRPr="00DE3985" w:rsidRDefault="00F168A2" w:rsidP="00387437">
      <w:pPr>
        <w:pStyle w:val="Default"/>
        <w:numPr>
          <w:ilvl w:val="1"/>
          <w:numId w:val="26"/>
        </w:numPr>
        <w:spacing w:after="120" w:line="276" w:lineRule="auto"/>
        <w:ind w:left="851" w:hanging="425"/>
        <w:rPr>
          <w:color w:val="auto"/>
        </w:rPr>
      </w:pPr>
      <w:r w:rsidRPr="00DE3985">
        <w:rPr>
          <w:color w:val="auto"/>
        </w:rPr>
        <w:t xml:space="preserve">są prowadzone rozliczenia z ZUS/US, </w:t>
      </w:r>
    </w:p>
    <w:p w14:paraId="3C3FDA04" w14:textId="6FB61056" w:rsidR="00F168A2" w:rsidRPr="00DE3985" w:rsidRDefault="00F168A2" w:rsidP="00387437">
      <w:pPr>
        <w:pStyle w:val="Default"/>
        <w:numPr>
          <w:ilvl w:val="1"/>
          <w:numId w:val="26"/>
        </w:numPr>
        <w:spacing w:after="120" w:line="276" w:lineRule="auto"/>
        <w:ind w:left="851" w:hanging="425"/>
        <w:rPr>
          <w:color w:val="auto"/>
        </w:rPr>
      </w:pPr>
      <w:r w:rsidRPr="00DE3985">
        <w:rPr>
          <w:color w:val="auto"/>
        </w:rPr>
        <w:t xml:space="preserve">są zawierane umowy z klientami (jeśli dotyczy), </w:t>
      </w:r>
    </w:p>
    <w:p w14:paraId="789BA0DC" w14:textId="369DA4E9" w:rsidR="00F168A2" w:rsidRPr="00DE3985" w:rsidRDefault="00F168A2" w:rsidP="00387437">
      <w:pPr>
        <w:pStyle w:val="Default"/>
        <w:numPr>
          <w:ilvl w:val="1"/>
          <w:numId w:val="26"/>
        </w:numPr>
        <w:spacing w:after="120" w:line="276" w:lineRule="auto"/>
        <w:ind w:left="851" w:hanging="425"/>
        <w:rPr>
          <w:color w:val="auto"/>
        </w:rPr>
      </w:pPr>
      <w:r w:rsidRPr="00DE3985">
        <w:rPr>
          <w:color w:val="auto"/>
        </w:rPr>
        <w:t xml:space="preserve">wyciągi bankowe potwierdzają dokonywanie sprzedaży w ramach prowadzonej działalności, </w:t>
      </w:r>
    </w:p>
    <w:p w14:paraId="05770B8A" w14:textId="58CC4740" w:rsidR="00F168A2" w:rsidRPr="00DE3985" w:rsidRDefault="00F168A2" w:rsidP="00387437">
      <w:pPr>
        <w:pStyle w:val="Default"/>
        <w:numPr>
          <w:ilvl w:val="1"/>
          <w:numId w:val="26"/>
        </w:numPr>
        <w:spacing w:after="120" w:line="276" w:lineRule="auto"/>
        <w:ind w:left="851" w:hanging="425"/>
        <w:rPr>
          <w:color w:val="auto"/>
        </w:rPr>
      </w:pPr>
      <w:r w:rsidRPr="00DE3985">
        <w:rPr>
          <w:color w:val="auto"/>
        </w:rPr>
        <w:t xml:space="preserve">jest prowadzona strona internetowa działalności gospodarczej (jeśli dotyczy), </w:t>
      </w:r>
    </w:p>
    <w:p w14:paraId="43026B19" w14:textId="2FD63C77" w:rsidR="00F168A2" w:rsidRPr="00DE3985" w:rsidRDefault="00F168A2" w:rsidP="00387437">
      <w:pPr>
        <w:pStyle w:val="Default"/>
        <w:numPr>
          <w:ilvl w:val="1"/>
          <w:numId w:val="26"/>
        </w:numPr>
        <w:spacing w:after="120" w:line="276" w:lineRule="auto"/>
        <w:ind w:left="851" w:hanging="425"/>
        <w:rPr>
          <w:color w:val="auto"/>
        </w:rPr>
      </w:pPr>
      <w:r w:rsidRPr="00DE3985">
        <w:rPr>
          <w:color w:val="auto"/>
        </w:rPr>
        <w:t xml:space="preserve">jest prowadzony profil w mediach społecznościowych. </w:t>
      </w:r>
    </w:p>
    <w:p w14:paraId="4ED3803D" w14:textId="48DA6F61" w:rsidR="00F168A2" w:rsidRPr="00DE3985" w:rsidRDefault="00F168A2" w:rsidP="00387437">
      <w:pPr>
        <w:pStyle w:val="Default"/>
        <w:numPr>
          <w:ilvl w:val="0"/>
          <w:numId w:val="26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Okres wydatkowania wsparcia finansowego ustala się następująco: </w:t>
      </w:r>
    </w:p>
    <w:p w14:paraId="22EB7C0E" w14:textId="7EEFC762" w:rsidR="00F168A2" w:rsidRPr="00DE3985" w:rsidRDefault="00F168A2" w:rsidP="00387437">
      <w:pPr>
        <w:pStyle w:val="Default"/>
        <w:numPr>
          <w:ilvl w:val="2"/>
          <w:numId w:val="28"/>
        </w:numPr>
        <w:spacing w:after="120" w:line="276" w:lineRule="auto"/>
        <w:ind w:left="851" w:hanging="425"/>
        <w:rPr>
          <w:color w:val="auto"/>
        </w:rPr>
      </w:pPr>
      <w:r w:rsidRPr="00DE3985">
        <w:rPr>
          <w:color w:val="auto"/>
        </w:rPr>
        <w:t xml:space="preserve">rozpoczęcie wydatkowania..................................r. </w:t>
      </w:r>
    </w:p>
    <w:p w14:paraId="3F02DB09" w14:textId="62C83ECE" w:rsidR="00F168A2" w:rsidRPr="00DE3985" w:rsidRDefault="00F168A2" w:rsidP="00387437">
      <w:pPr>
        <w:pStyle w:val="Default"/>
        <w:numPr>
          <w:ilvl w:val="2"/>
          <w:numId w:val="28"/>
        </w:numPr>
        <w:spacing w:after="120" w:line="276" w:lineRule="auto"/>
        <w:ind w:left="851" w:hanging="425"/>
        <w:rPr>
          <w:color w:val="auto"/>
        </w:rPr>
      </w:pPr>
      <w:r w:rsidRPr="00DE3985">
        <w:rPr>
          <w:color w:val="auto"/>
        </w:rPr>
        <w:t xml:space="preserve">zakończenie wydatkowania..................................r. </w:t>
      </w:r>
    </w:p>
    <w:p w14:paraId="3DA3A629" w14:textId="3682A439" w:rsidR="00F168A2" w:rsidRPr="00DE3985" w:rsidRDefault="00F168A2" w:rsidP="00387437">
      <w:pPr>
        <w:pStyle w:val="Default"/>
        <w:numPr>
          <w:ilvl w:val="0"/>
          <w:numId w:val="26"/>
        </w:numPr>
        <w:spacing w:after="120" w:line="276" w:lineRule="auto"/>
        <w:ind w:left="425" w:hanging="426"/>
        <w:rPr>
          <w:color w:val="auto"/>
        </w:rPr>
      </w:pPr>
      <w:r w:rsidRPr="00DE3985">
        <w:rPr>
          <w:color w:val="auto"/>
        </w:rPr>
        <w:t xml:space="preserve">Termin zakończenia wydatkowania wsparcia finansowego może zostać </w:t>
      </w:r>
      <w:r w:rsidR="005130DA" w:rsidRPr="00DE3985">
        <w:rPr>
          <w:color w:val="auto"/>
        </w:rPr>
        <w:t>przedłużony na</w:t>
      </w:r>
      <w:r w:rsidRPr="00DE3985">
        <w:rPr>
          <w:color w:val="auto"/>
        </w:rPr>
        <w:t xml:space="preserve"> uzasadniony wniosek Uczestnika/ Uczestniczki projektu, złożony do Beneficjenta nie później niż w terminie 7 dni kalendarzowych przed dniem, </w:t>
      </w:r>
      <w:r w:rsidR="008C38F4">
        <w:rPr>
          <w:color w:val="auto"/>
        </w:rPr>
        <w:br/>
      </w:r>
      <w:r w:rsidRPr="00DE3985">
        <w:rPr>
          <w:color w:val="auto"/>
        </w:rPr>
        <w:t>w którym upływa</w:t>
      </w:r>
      <w:r w:rsidR="00596D7B" w:rsidRPr="00DE3985">
        <w:rPr>
          <w:color w:val="auto"/>
        </w:rPr>
        <w:t xml:space="preserve"> </w:t>
      </w:r>
      <w:r w:rsidRPr="00DE3985">
        <w:rPr>
          <w:color w:val="auto"/>
        </w:rPr>
        <w:t xml:space="preserve">termin zakończenia wydatkowania wsparcia finansowego. </w:t>
      </w:r>
      <w:r w:rsidR="008C38F4">
        <w:rPr>
          <w:color w:val="auto"/>
        </w:rPr>
        <w:br/>
      </w:r>
      <w:r w:rsidRPr="00DE3985">
        <w:rPr>
          <w:color w:val="auto"/>
        </w:rPr>
        <w:t xml:space="preserve">Za zgodą Beneficjenta wniosek może zostać złożony w późniejszym terminie. </w:t>
      </w:r>
    </w:p>
    <w:p w14:paraId="4A2A53A0" w14:textId="210C055B" w:rsidR="00F168A2" w:rsidRPr="00DE3985" w:rsidRDefault="00F168A2" w:rsidP="00387437">
      <w:pPr>
        <w:pStyle w:val="Default"/>
        <w:numPr>
          <w:ilvl w:val="0"/>
          <w:numId w:val="26"/>
        </w:numPr>
        <w:spacing w:after="120" w:line="276" w:lineRule="auto"/>
        <w:ind w:left="425" w:hanging="426"/>
        <w:rPr>
          <w:color w:val="auto"/>
        </w:rPr>
      </w:pPr>
      <w:r w:rsidRPr="00DE3985">
        <w:rPr>
          <w:color w:val="auto"/>
        </w:rPr>
        <w:lastRenderedPageBreak/>
        <w:t xml:space="preserve">Beneficjent podejmuje decyzję w sprawie przedłużenia bądź odmowy przedłużenia terminu, o którym mowa w ust. 5, w szczególności biorąc pod uwagę, czy na przebieg wydatkowania wsparcia finansowego wpłynęły okoliczności, za które Uczestnik/ Uczestniczka projektu nie ponosi odpowiedzialności. </w:t>
      </w:r>
    </w:p>
    <w:p w14:paraId="54D70E12" w14:textId="65362B5B" w:rsidR="00F168A2" w:rsidRPr="00DE3985" w:rsidRDefault="00F168A2" w:rsidP="00387437">
      <w:pPr>
        <w:pStyle w:val="Default"/>
        <w:numPr>
          <w:ilvl w:val="0"/>
          <w:numId w:val="26"/>
        </w:numPr>
        <w:spacing w:after="120" w:line="276" w:lineRule="auto"/>
        <w:ind w:left="425" w:hanging="426"/>
        <w:rPr>
          <w:color w:val="auto"/>
        </w:rPr>
      </w:pPr>
      <w:r w:rsidRPr="00DE3985">
        <w:rPr>
          <w:color w:val="auto"/>
        </w:rPr>
        <w:t xml:space="preserve">W następstwie pozytywnego rozpatrzenia wniosku, o którym mowa w ust. 6, Beneficjent przedłuża termin zakończenia wydatkowania wsparcia finansowego uwzględniając założony okres wydatkowania wsparcia finansowego ujęty w szczegółowym zestawieniu towarów i usług przewidzianych do zakupienia oraz stopień jego realizacji. </w:t>
      </w:r>
    </w:p>
    <w:p w14:paraId="5943A66C" w14:textId="6A2A1DD8" w:rsidR="00F168A2" w:rsidRPr="00DE3985" w:rsidRDefault="00F168A2" w:rsidP="00387437">
      <w:pPr>
        <w:pStyle w:val="Default"/>
        <w:numPr>
          <w:ilvl w:val="0"/>
          <w:numId w:val="26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Do wniosku, o którym mowa w ust. 6 Uczestnik/ Uczestniczka projektu zobowiązany/ zobowiązana jest załączyć dokumentację niezbędną do jego prawidłowej oceny. </w:t>
      </w:r>
    </w:p>
    <w:p w14:paraId="13546DEE" w14:textId="6CC7D4DD" w:rsidR="00F168A2" w:rsidRPr="00DE3985" w:rsidRDefault="00F168A2" w:rsidP="00387437">
      <w:pPr>
        <w:pStyle w:val="Default"/>
        <w:numPr>
          <w:ilvl w:val="0"/>
          <w:numId w:val="26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Wszelkie koszty poniesione przed podpisaniem Umowy przez Uczestnika/ Uczestniczkę projektu są niekwalifikowalne. </w:t>
      </w:r>
    </w:p>
    <w:p w14:paraId="2909FE22" w14:textId="493E039E" w:rsidR="00F168A2" w:rsidRPr="00DE3985" w:rsidRDefault="00F168A2" w:rsidP="00387437">
      <w:pPr>
        <w:pStyle w:val="Default"/>
        <w:numPr>
          <w:ilvl w:val="0"/>
          <w:numId w:val="26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Uczestnik/ Uczestniczka projektu jest zobowiązany gromadzić dokumenty potwierdzające faktyczne prowadzenie działalności gospodarczej oraz bezwzględnie udostępnić je na potrzeby kontroli prowadzonej działalności gospodarczej przez podmioty do tego uprawnione. </w:t>
      </w:r>
    </w:p>
    <w:p w14:paraId="316E54D1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§ 4 </w:t>
      </w:r>
    </w:p>
    <w:p w14:paraId="70B8A1D3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Postanowienia szczegółowe dotyczące rozliczenia wsparcia finansowego na rozpoczęcie działalności gospodarczej </w:t>
      </w:r>
    </w:p>
    <w:p w14:paraId="76251BED" w14:textId="6A1DB821" w:rsidR="00F168A2" w:rsidRPr="00DE3985" w:rsidRDefault="00F168A2" w:rsidP="00387437">
      <w:pPr>
        <w:pStyle w:val="Default"/>
        <w:numPr>
          <w:ilvl w:val="0"/>
          <w:numId w:val="29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Uczestnik/ Uczestniczka projektu zobowiązuje się do wydatkowania wsparcia finansowego określonego w niniejszej Umowie oraz załącznikach, z najwyższym stopniem staranności oraz zgodnie ze szczegółowym zestawieniem towarów lub usług przewidzianych do zakupienia oraz postanowieniami niniejszej Umowy. </w:t>
      </w:r>
    </w:p>
    <w:p w14:paraId="08AD521B" w14:textId="56BB2687" w:rsidR="00F168A2" w:rsidRPr="00DE3985" w:rsidRDefault="00F168A2" w:rsidP="00387437">
      <w:pPr>
        <w:pStyle w:val="Default"/>
        <w:numPr>
          <w:ilvl w:val="0"/>
          <w:numId w:val="29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Rozliczenie wydatków wskazanych w szczegółowym zestawieniu towarów i usług przewidzianych do zakupienia nastąpi w terminie 30 dni kalendarzowych od zakończenia okresu wydatkowania środków finansowych poprzez: </w:t>
      </w:r>
    </w:p>
    <w:p w14:paraId="53BDE59A" w14:textId="5703FD8F" w:rsidR="00F168A2" w:rsidRPr="00DE3985" w:rsidRDefault="00F168A2" w:rsidP="00387437">
      <w:pPr>
        <w:pStyle w:val="Default"/>
        <w:spacing w:after="120" w:line="276" w:lineRule="auto"/>
        <w:ind w:left="426"/>
        <w:rPr>
          <w:color w:val="auto"/>
        </w:rPr>
      </w:pPr>
      <w:r w:rsidRPr="00DE3985">
        <w:rPr>
          <w:color w:val="auto"/>
        </w:rPr>
        <w:t xml:space="preserve">a) złożenie oświadczenia o dokonaniu zakupów towarów i usług zgodnie ze szczegółowym zestawieniem towarów lub usług przewidzianych do zakupienia, </w:t>
      </w:r>
    </w:p>
    <w:p w14:paraId="371E1BF0" w14:textId="77777777" w:rsidR="00F168A2" w:rsidRPr="00DE3985" w:rsidRDefault="00F168A2" w:rsidP="00387437">
      <w:pPr>
        <w:pStyle w:val="Default"/>
        <w:spacing w:after="120" w:line="276" w:lineRule="auto"/>
        <w:ind w:left="426"/>
        <w:rPr>
          <w:color w:val="auto"/>
        </w:rPr>
      </w:pPr>
      <w:r w:rsidRPr="00DE3985">
        <w:rPr>
          <w:color w:val="auto"/>
        </w:rPr>
        <w:t xml:space="preserve">b) złożenie szczegółowego zestawienia towarów i usług, których zakup został dokonany ze środków na rozpoczęcie działalności gospodarczej wraz ze wskazaniem ich parametrów technicznych i/lub jakościowych, w tym złożenie dokumentów księgowych potwierdzających ten zakup. </w:t>
      </w:r>
    </w:p>
    <w:p w14:paraId="19229B9C" w14:textId="2DE916E3" w:rsidR="00F168A2" w:rsidRPr="00DE3985" w:rsidRDefault="00F168A2" w:rsidP="00387437">
      <w:pPr>
        <w:pStyle w:val="Default"/>
        <w:numPr>
          <w:ilvl w:val="0"/>
          <w:numId w:val="29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 szczegółowym zestawieniu zakupionych dóbr i usług, ich wartości oraz parametrów techniczno-jakościowych Uczestnik/ Uczestniczka projektu może wykazać tylko i wyłącznie wydatki faktycznie poniesione. </w:t>
      </w:r>
    </w:p>
    <w:p w14:paraId="5FB865D8" w14:textId="629AD2D8" w:rsidR="00F168A2" w:rsidRPr="00DE3985" w:rsidRDefault="00F168A2" w:rsidP="00387437">
      <w:pPr>
        <w:pStyle w:val="Default"/>
        <w:numPr>
          <w:ilvl w:val="0"/>
          <w:numId w:val="29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Pod pojęciem wydatku faktycznie poniesionego należy rozumieć wydatek poniesiony w znaczeniu kasowym, tj. jako rozchód środków pieniężnych z kasy lub rachunku bankowego, powodujący faktyczny przepływ środków pieniężnych od Uczestnika/ Uczestniczki projektu do innego podmiotu. </w:t>
      </w:r>
    </w:p>
    <w:p w14:paraId="4027F5D2" w14:textId="608A3487" w:rsidR="00F168A2" w:rsidRPr="00DE3985" w:rsidRDefault="00F168A2" w:rsidP="00387437">
      <w:pPr>
        <w:pStyle w:val="Default"/>
        <w:numPr>
          <w:ilvl w:val="0"/>
          <w:numId w:val="29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lastRenderedPageBreak/>
        <w:t xml:space="preserve">W przypadku stwierdzenia braków formalnych w złożonym zestawieniu poniesionych wydatków, o którym mowa w ust. 2, Beneficjent wzywa Uczestnika/ Uczestniczkę projektu do jego uzupełnienia lub złożenia dodatkowych wyjaśnień w wyznaczonym terminie. </w:t>
      </w:r>
    </w:p>
    <w:p w14:paraId="580E57C6" w14:textId="4CE2E8E3" w:rsidR="00F168A2" w:rsidRPr="00DE3985" w:rsidRDefault="00F168A2" w:rsidP="00387437">
      <w:pPr>
        <w:pStyle w:val="Default"/>
        <w:numPr>
          <w:ilvl w:val="0"/>
          <w:numId w:val="29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Nieusunięcie przez zwrot braków lub niezłożenie wyjaśnień, o których mowa </w:t>
      </w:r>
      <w:r w:rsidR="008C38F4">
        <w:rPr>
          <w:color w:val="auto"/>
        </w:rPr>
        <w:br/>
      </w:r>
      <w:r w:rsidRPr="00DE3985">
        <w:rPr>
          <w:color w:val="auto"/>
        </w:rPr>
        <w:t xml:space="preserve">w ust. 5, powoduje konieczność zwrotu przekazanego Uczestnikowi/ Uczestniczce wsparcia finansowego. </w:t>
      </w:r>
    </w:p>
    <w:p w14:paraId="394A22A5" w14:textId="4F7D9AF4" w:rsidR="00F168A2" w:rsidRPr="00DE3985" w:rsidRDefault="00F168A2" w:rsidP="00387437">
      <w:pPr>
        <w:pStyle w:val="Default"/>
        <w:numPr>
          <w:ilvl w:val="0"/>
          <w:numId w:val="29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Zwrot dotyczyć może całości lub części otrzymanego wsparcia finansowego, która nie została zaakceptowana w procesie rozliczania wydatków przez Beneficjenta. </w:t>
      </w:r>
    </w:p>
    <w:p w14:paraId="1C150FD2" w14:textId="380D1F90" w:rsidR="00F168A2" w:rsidRPr="00DE3985" w:rsidRDefault="00F168A2" w:rsidP="00387437">
      <w:pPr>
        <w:pStyle w:val="Default"/>
        <w:numPr>
          <w:ilvl w:val="0"/>
          <w:numId w:val="29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 </w:t>
      </w:r>
      <w:r w:rsidR="006E35C7" w:rsidRPr="00DE3985">
        <w:rPr>
          <w:color w:val="auto"/>
        </w:rPr>
        <w:t>przypadku,</w:t>
      </w:r>
      <w:r w:rsidRPr="00DE3985">
        <w:rPr>
          <w:color w:val="auto"/>
        </w:rPr>
        <w:t xml:space="preserve"> o którym mowa w ust. 6, Uczestnik/ Uczestniczka zobowiązany jest zwrócić całość lub część wsparcia finansowego, w terminie 14 dni od dnia otrzymania wezwania do zwrotu od Beneficjenta, na rachunek bankowy wskazany w wezwaniu. </w:t>
      </w:r>
    </w:p>
    <w:p w14:paraId="51E31A7F" w14:textId="09D6F9D8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§ 5 </w:t>
      </w:r>
    </w:p>
    <w:p w14:paraId="107C53FB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Monitoring i kontrola </w:t>
      </w:r>
    </w:p>
    <w:p w14:paraId="0CAE6F7F" w14:textId="5C324453" w:rsidR="00F168A2" w:rsidRPr="00DE3985" w:rsidRDefault="00F168A2" w:rsidP="00387437">
      <w:pPr>
        <w:pStyle w:val="Default"/>
        <w:numPr>
          <w:ilvl w:val="0"/>
          <w:numId w:val="31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Uczestnik/ Uczestniczka projektu zobowiązany jest poddać się monitoringowi </w:t>
      </w:r>
      <w:r w:rsidR="005130DA" w:rsidRPr="00DE3985">
        <w:rPr>
          <w:color w:val="auto"/>
        </w:rPr>
        <w:br/>
      </w:r>
      <w:r w:rsidRPr="00DE3985">
        <w:rPr>
          <w:color w:val="auto"/>
        </w:rPr>
        <w:t xml:space="preserve">i kontroli uprawnionych organów w zakresie faktycznego prowadzenia działalności gospodarczej. </w:t>
      </w:r>
    </w:p>
    <w:p w14:paraId="1AF80E2A" w14:textId="53CC1CE8" w:rsidR="00F168A2" w:rsidRPr="008A66E5" w:rsidRDefault="00F168A2" w:rsidP="00387437">
      <w:pPr>
        <w:pStyle w:val="Default"/>
        <w:numPr>
          <w:ilvl w:val="0"/>
          <w:numId w:val="31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Uczestnik/ Uczestniczka projektu zobowiązany jest niezwłocznie powiadomić Beneficjenta o wszelkich okolicznościach mogących zakłócić lub opóźnić prawidłowe prowadzenie działalności gospodarczej i realizację działań określonych w szczegółowym zestawieniu towarów i usług przewidzianych do </w:t>
      </w:r>
      <w:r w:rsidRPr="008A66E5">
        <w:rPr>
          <w:color w:val="auto"/>
        </w:rPr>
        <w:t xml:space="preserve">zakupienia, będącym częścią Biznesplanu. </w:t>
      </w:r>
    </w:p>
    <w:p w14:paraId="39442F7C" w14:textId="587DDA9A" w:rsidR="00F168A2" w:rsidRPr="008A66E5" w:rsidRDefault="00F168A2" w:rsidP="00387437">
      <w:pPr>
        <w:pStyle w:val="Default"/>
        <w:numPr>
          <w:ilvl w:val="0"/>
          <w:numId w:val="31"/>
        </w:numPr>
        <w:spacing w:after="120" w:line="276" w:lineRule="auto"/>
        <w:ind w:left="426" w:hanging="426"/>
        <w:rPr>
          <w:color w:val="auto"/>
        </w:rPr>
      </w:pPr>
      <w:bookmarkStart w:id="0" w:name="_Hlk168989710"/>
      <w:r w:rsidRPr="008A66E5">
        <w:rPr>
          <w:color w:val="auto"/>
        </w:rPr>
        <w:t>W okresie trwałości wsparcia Beneficjent przeprowadza co najmniej jedną kontrolę każdej dofinansowanej w projekcie działalności gospodarczej w celu potwierdzenia prowadzenia działalności gospodarczej przez wymagany okres wskazany w § 3 ust. 1 niniejszej umowy</w:t>
      </w:r>
      <w:bookmarkEnd w:id="0"/>
      <w:r w:rsidRPr="008A66E5">
        <w:rPr>
          <w:color w:val="auto"/>
        </w:rPr>
        <w:t xml:space="preserve">. </w:t>
      </w:r>
    </w:p>
    <w:p w14:paraId="07DE73CE" w14:textId="6F383C7B" w:rsidR="00F168A2" w:rsidRPr="008A66E5" w:rsidRDefault="00F168A2" w:rsidP="00387437">
      <w:pPr>
        <w:pStyle w:val="Default"/>
        <w:numPr>
          <w:ilvl w:val="0"/>
          <w:numId w:val="31"/>
        </w:numPr>
        <w:spacing w:after="120" w:line="276" w:lineRule="auto"/>
        <w:ind w:left="426" w:hanging="426"/>
        <w:rPr>
          <w:color w:val="auto"/>
        </w:rPr>
      </w:pPr>
      <w:r w:rsidRPr="008A66E5">
        <w:rPr>
          <w:color w:val="auto"/>
        </w:rPr>
        <w:t xml:space="preserve">Celem kontroli Beneficjenta jest ustalenie, czy dofinansowana działalność gospodarcza jest rzeczywiście prowadzona, a nie sprawdzenie prawidłowości prowadzonej działalności. </w:t>
      </w:r>
    </w:p>
    <w:p w14:paraId="7C0D4B72" w14:textId="5B752229" w:rsidR="00F168A2" w:rsidRPr="008A66E5" w:rsidRDefault="00F168A2" w:rsidP="00387437">
      <w:pPr>
        <w:pStyle w:val="Default"/>
        <w:numPr>
          <w:ilvl w:val="0"/>
          <w:numId w:val="31"/>
        </w:numPr>
        <w:spacing w:after="120" w:line="276" w:lineRule="auto"/>
        <w:ind w:left="426" w:hanging="426"/>
        <w:rPr>
          <w:color w:val="auto"/>
        </w:rPr>
      </w:pPr>
      <w:r w:rsidRPr="008A66E5">
        <w:rPr>
          <w:color w:val="auto"/>
        </w:rPr>
        <w:t xml:space="preserve">Wypłata środków na rozpoczęcie działalności gospodarczej jest uzależniona od posiadania przez Beneficjenta odpowiednich środków finansowych na rachunku projektowym. </w:t>
      </w:r>
    </w:p>
    <w:p w14:paraId="25145BA9" w14:textId="37AC52E4" w:rsidR="00F168A2" w:rsidRPr="00DE3985" w:rsidRDefault="00F168A2" w:rsidP="00387437">
      <w:pPr>
        <w:pStyle w:val="Default"/>
        <w:numPr>
          <w:ilvl w:val="0"/>
          <w:numId w:val="31"/>
        </w:numPr>
        <w:spacing w:after="120" w:line="276" w:lineRule="auto"/>
        <w:ind w:left="426" w:hanging="426"/>
        <w:rPr>
          <w:color w:val="auto"/>
        </w:rPr>
      </w:pPr>
      <w:r w:rsidRPr="008A66E5">
        <w:rPr>
          <w:color w:val="auto"/>
        </w:rPr>
        <w:t>W przypadku wystąpienia opóźnień w przekazywaniu środków finansowanych przez beneficjenta projektu, beneficjent zobowiązany jest niezwłocznie poinformować Uczestnika/ Uczestniczkę, w formie pisemnej, o przyczynach</w:t>
      </w:r>
      <w:r w:rsidRPr="00DE3985">
        <w:rPr>
          <w:color w:val="auto"/>
        </w:rPr>
        <w:t xml:space="preserve"> opóźnień i nowym terminie przekazania środków finansowych. W takiej sytuacji Uczestnikowi/ Uczestniczce projektu nie przysługuje prawo domagania się odsetek za opóźnioną płatność. </w:t>
      </w:r>
    </w:p>
    <w:p w14:paraId="73686965" w14:textId="6A809BA5" w:rsidR="00854124" w:rsidRPr="00DE3985" w:rsidRDefault="00F168A2" w:rsidP="00387437">
      <w:pPr>
        <w:pStyle w:val="Default"/>
        <w:numPr>
          <w:ilvl w:val="0"/>
          <w:numId w:val="31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 przypadku zamknięcia, likwidacji lub zawieszenia działalności gospodarczej prowadzonej przez Uczestnika/ Uczestniczkę projektu w okresie, o którym mowa </w:t>
      </w:r>
      <w:r w:rsidRPr="00DE3985">
        <w:rPr>
          <w:color w:val="auto"/>
        </w:rPr>
        <w:lastRenderedPageBreak/>
        <w:t xml:space="preserve">w § 3 ust. 1 jest on zobowiązany do poinformowania Beneficjenta o tej okoliczności w terminie 7 dni kalendarzowych od dnia jej wystąpienia. </w:t>
      </w:r>
    </w:p>
    <w:p w14:paraId="39145A94" w14:textId="744B4385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§ 6 </w:t>
      </w:r>
    </w:p>
    <w:p w14:paraId="5CE3BBDA" w14:textId="77777777" w:rsidR="00F168A2" w:rsidRPr="00DE3985" w:rsidRDefault="00F168A2" w:rsidP="00387437">
      <w:pPr>
        <w:pStyle w:val="Default"/>
        <w:spacing w:after="120" w:line="276" w:lineRule="auto"/>
        <w:rPr>
          <w:b/>
          <w:bCs/>
          <w:color w:val="auto"/>
        </w:rPr>
      </w:pPr>
      <w:r w:rsidRPr="00DE3985">
        <w:rPr>
          <w:b/>
          <w:bCs/>
          <w:color w:val="auto"/>
        </w:rPr>
        <w:t xml:space="preserve">Pomoc publiczna </w:t>
      </w:r>
    </w:p>
    <w:p w14:paraId="27AA7D1A" w14:textId="3E12B2A0" w:rsidR="00F168A2" w:rsidRPr="00F13315" w:rsidRDefault="00F168A2" w:rsidP="00387437">
      <w:pPr>
        <w:pStyle w:val="Default"/>
        <w:numPr>
          <w:ilvl w:val="0"/>
          <w:numId w:val="33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Pomoc, o której mowa w § 2, stanowi pomoc </w:t>
      </w:r>
      <w:r w:rsidRPr="00DE3985">
        <w:rPr>
          <w:i/>
          <w:iCs/>
          <w:color w:val="auto"/>
        </w:rPr>
        <w:t xml:space="preserve">de </w:t>
      </w:r>
      <w:proofErr w:type="spellStart"/>
      <w:r w:rsidRPr="00DE3985">
        <w:rPr>
          <w:i/>
          <w:iCs/>
          <w:color w:val="auto"/>
        </w:rPr>
        <w:t>minimis</w:t>
      </w:r>
      <w:proofErr w:type="spellEnd"/>
      <w:r w:rsidRPr="00DE3985">
        <w:rPr>
          <w:i/>
          <w:iCs/>
          <w:color w:val="auto"/>
        </w:rPr>
        <w:t xml:space="preserve"> </w:t>
      </w:r>
      <w:r w:rsidRPr="00DE3985">
        <w:rPr>
          <w:color w:val="auto"/>
        </w:rPr>
        <w:t xml:space="preserve">i jest udzielana na podstawie Rozporządzenie Ministra Funduszy i Polityki Regionalnej z dnia </w:t>
      </w:r>
      <w:r w:rsidR="00F13315" w:rsidRPr="00F13315">
        <w:rPr>
          <w:color w:val="auto"/>
        </w:rPr>
        <w:t>17</w:t>
      </w:r>
      <w:r w:rsidR="00F13315">
        <w:rPr>
          <w:color w:val="auto"/>
        </w:rPr>
        <w:t xml:space="preserve"> </w:t>
      </w:r>
      <w:r w:rsidR="00F13315" w:rsidRPr="00F13315">
        <w:rPr>
          <w:color w:val="auto"/>
        </w:rPr>
        <w:t>kwietnia 2024 r. w</w:t>
      </w:r>
      <w:r w:rsidRPr="00F13315">
        <w:rPr>
          <w:color w:val="auto"/>
        </w:rPr>
        <w:t xml:space="preserve"> sprawie udzielania pomocy de </w:t>
      </w:r>
      <w:proofErr w:type="spellStart"/>
      <w:r w:rsidRPr="00F13315">
        <w:rPr>
          <w:color w:val="auto"/>
        </w:rPr>
        <w:t>minimis</w:t>
      </w:r>
      <w:proofErr w:type="spellEnd"/>
      <w:r w:rsidRPr="00F13315">
        <w:rPr>
          <w:color w:val="auto"/>
        </w:rPr>
        <w:t xml:space="preserve"> w ramach regionalnych programów na lata 2021–2027. </w:t>
      </w:r>
    </w:p>
    <w:p w14:paraId="528E1F4B" w14:textId="1322682A" w:rsidR="00F168A2" w:rsidRPr="00DE3985" w:rsidRDefault="00F168A2" w:rsidP="00387437">
      <w:pPr>
        <w:pStyle w:val="Default"/>
        <w:numPr>
          <w:ilvl w:val="0"/>
          <w:numId w:val="33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 przypadku stwierdzenia, iż nie zostały dotrzymane warunki udzielania pomocy de </w:t>
      </w:r>
      <w:proofErr w:type="spellStart"/>
      <w:r w:rsidRPr="00DE3985">
        <w:rPr>
          <w:color w:val="auto"/>
        </w:rPr>
        <w:t>minimis</w:t>
      </w:r>
      <w:proofErr w:type="spellEnd"/>
      <w:r w:rsidRPr="00DE3985">
        <w:rPr>
          <w:color w:val="auto"/>
        </w:rPr>
        <w:t xml:space="preserve"> Uczestnik/ Uczestniczka projektu zobowiązuje się do zwrotu całości lub części przyznanej pomocy na zasadach i w terminie określonym w § 8. </w:t>
      </w:r>
    </w:p>
    <w:p w14:paraId="315359B6" w14:textId="62DFFBF4" w:rsidR="00F168A2" w:rsidRPr="00DE3985" w:rsidRDefault="00F168A2" w:rsidP="00387437">
      <w:pPr>
        <w:pStyle w:val="Default"/>
        <w:numPr>
          <w:ilvl w:val="0"/>
          <w:numId w:val="33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Beneficjent i Uczestnik/ Uczestniczka projektu zobowiązują się do wypełniania wszelkich obowiązków jakie nakładają na nich przepisy prawa unijnego </w:t>
      </w:r>
      <w:r w:rsidR="008C38F4">
        <w:rPr>
          <w:color w:val="auto"/>
        </w:rPr>
        <w:br/>
      </w:r>
      <w:r w:rsidRPr="00DE3985">
        <w:rPr>
          <w:color w:val="auto"/>
        </w:rPr>
        <w:t xml:space="preserve">i krajowego w zakresie pomocy de </w:t>
      </w:r>
      <w:proofErr w:type="spellStart"/>
      <w:r w:rsidRPr="00DE3985">
        <w:rPr>
          <w:color w:val="auto"/>
        </w:rPr>
        <w:t>minimis</w:t>
      </w:r>
      <w:proofErr w:type="spellEnd"/>
      <w:r w:rsidRPr="00DE3985">
        <w:rPr>
          <w:color w:val="auto"/>
        </w:rPr>
        <w:t xml:space="preserve">. </w:t>
      </w:r>
    </w:p>
    <w:p w14:paraId="65A5704F" w14:textId="4A0FEF21" w:rsidR="00F168A2" w:rsidRPr="00DE3985" w:rsidRDefault="00F168A2" w:rsidP="00387437">
      <w:pPr>
        <w:pStyle w:val="Default"/>
        <w:numPr>
          <w:ilvl w:val="0"/>
          <w:numId w:val="33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Uczestnik/ Uczestniczka projektu jest zobowiązany niezwłocznie poinformować Beneficjenta o wydanej przez Komisję Europejską decyzji o obowiązku zwrotu pomocy de </w:t>
      </w:r>
      <w:proofErr w:type="spellStart"/>
      <w:r w:rsidRPr="00DE3985">
        <w:rPr>
          <w:color w:val="auto"/>
        </w:rPr>
        <w:t>minimis</w:t>
      </w:r>
      <w:proofErr w:type="spellEnd"/>
      <w:r w:rsidRPr="00DE3985">
        <w:rPr>
          <w:color w:val="auto"/>
        </w:rPr>
        <w:t xml:space="preserve">. </w:t>
      </w:r>
    </w:p>
    <w:p w14:paraId="16D274B2" w14:textId="19AE3F2C" w:rsidR="00F168A2" w:rsidRPr="00DE3985" w:rsidRDefault="00F168A2" w:rsidP="00387437">
      <w:pPr>
        <w:pStyle w:val="Default"/>
        <w:numPr>
          <w:ilvl w:val="0"/>
          <w:numId w:val="33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Do czasu wykonania przez Uczestnika/ Uczestniczka projektu obowiązku, </w:t>
      </w:r>
      <w:r w:rsidR="008C38F4">
        <w:rPr>
          <w:color w:val="auto"/>
        </w:rPr>
        <w:br/>
      </w:r>
      <w:r w:rsidRPr="00DE3985">
        <w:rPr>
          <w:color w:val="auto"/>
        </w:rPr>
        <w:t xml:space="preserve">o którym mowa w ust. 4, żadna pomoc publiczna nie może zostać udzielona, </w:t>
      </w:r>
      <w:r w:rsidR="008C38F4">
        <w:rPr>
          <w:color w:val="auto"/>
        </w:rPr>
        <w:br/>
      </w:r>
      <w:r w:rsidRPr="00DE3985">
        <w:rPr>
          <w:color w:val="auto"/>
        </w:rPr>
        <w:t xml:space="preserve">a w przypadku jej wcześniejszego udzielenia – wypłacona Uczestnikowi/ Uczestniczce projektu. </w:t>
      </w:r>
    </w:p>
    <w:p w14:paraId="2B3B7FD1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§ 7 </w:t>
      </w:r>
    </w:p>
    <w:p w14:paraId="24A334D7" w14:textId="77777777" w:rsidR="00F168A2" w:rsidRPr="00DE3985" w:rsidRDefault="00F168A2" w:rsidP="00387437">
      <w:pPr>
        <w:pStyle w:val="Default"/>
        <w:spacing w:after="120" w:line="276" w:lineRule="auto"/>
        <w:rPr>
          <w:b/>
          <w:bCs/>
          <w:color w:val="auto"/>
        </w:rPr>
      </w:pPr>
      <w:r w:rsidRPr="00DE3985">
        <w:rPr>
          <w:b/>
          <w:bCs/>
          <w:color w:val="auto"/>
        </w:rPr>
        <w:t xml:space="preserve">Zmiana umowy </w:t>
      </w:r>
    </w:p>
    <w:p w14:paraId="242EF3A0" w14:textId="15DFB356" w:rsidR="00F168A2" w:rsidRPr="00DE3985" w:rsidRDefault="00F168A2" w:rsidP="00387437">
      <w:pPr>
        <w:pStyle w:val="Default"/>
        <w:numPr>
          <w:ilvl w:val="0"/>
          <w:numId w:val="35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Wszelkie zmiany Umowy wymagają aneksu w formie pisemnej, pod rygorem nieważności, z zastrzeżeniem ust. 4. </w:t>
      </w:r>
    </w:p>
    <w:p w14:paraId="3844FA99" w14:textId="0077DA32" w:rsidR="00F168A2" w:rsidRPr="00DE3985" w:rsidRDefault="00F168A2" w:rsidP="00387437">
      <w:pPr>
        <w:pStyle w:val="Default"/>
        <w:numPr>
          <w:ilvl w:val="0"/>
          <w:numId w:val="35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Jeżeli wniosek o zmianę Umowy pochodzi od Uczestnika/ Uczestniczki projektu, musi on przedstawić ten wniosek Beneficjentowi nie później niż w terminie 7 dni kalendarzowych przed dniem, w którym zmiana ta powinna wejść w życie. </w:t>
      </w:r>
    </w:p>
    <w:p w14:paraId="318D43F2" w14:textId="72B54A7B" w:rsidR="00F168A2" w:rsidRPr="00DE3985" w:rsidRDefault="00F168A2" w:rsidP="00387437">
      <w:pPr>
        <w:pStyle w:val="Default"/>
        <w:numPr>
          <w:ilvl w:val="0"/>
          <w:numId w:val="35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Zasada, o której mowa w ust. 2 nie dotyczy sytuacji, gdy niezachowanie terminu, </w:t>
      </w:r>
      <w:r w:rsidR="005130DA" w:rsidRPr="00DE3985">
        <w:rPr>
          <w:color w:val="auto"/>
        </w:rPr>
        <w:br/>
      </w:r>
      <w:r w:rsidRPr="00DE3985">
        <w:rPr>
          <w:color w:val="auto"/>
        </w:rPr>
        <w:t>o którym mowa w ust. 2 nastąpi z przyczyn niezależnych od Uczestnika/ Uczestniczki projektu lub gdy została ona zaakceptowana przez Beneficjenta</w:t>
      </w:r>
      <w:r w:rsidRPr="00DE3985">
        <w:rPr>
          <w:b/>
          <w:bCs/>
          <w:color w:val="auto"/>
        </w:rPr>
        <w:t xml:space="preserve">. </w:t>
      </w:r>
    </w:p>
    <w:p w14:paraId="13746818" w14:textId="7B6F119B" w:rsidR="00F168A2" w:rsidRPr="00DE3985" w:rsidRDefault="00F168A2" w:rsidP="00387437">
      <w:pPr>
        <w:pStyle w:val="Default"/>
        <w:numPr>
          <w:ilvl w:val="0"/>
          <w:numId w:val="35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Zmiany dotyczące przesunięć pomiędzy poszczególnymi pozycjami wydatków ujętych w zaakceptowanym przez Beneficjenta szczegółowym zestawieniu towarów i usług przewidzianych do zakupienia, w wysokości nieprzekraczającej 10% wartości przyznanego wsparcia finansowego, nie wymagają sporządzania aneksu do umowy, a informacja o tym fakcie powinna zostać przekazana Beneficjentowi podczas rozliczania otrzymanego wsparcia finansowego. </w:t>
      </w:r>
    </w:p>
    <w:p w14:paraId="73CA17A3" w14:textId="6F036436" w:rsidR="00F168A2" w:rsidRPr="00DE3985" w:rsidRDefault="00F168A2" w:rsidP="00387437">
      <w:pPr>
        <w:pStyle w:val="Default"/>
        <w:numPr>
          <w:ilvl w:val="0"/>
          <w:numId w:val="35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Wprowadzenie pozostałych zmian w szczegółowym zestawieniu towarów i usług przewidzianych do zakupienia wymaga sporządzenia aneksu, o którym mowa </w:t>
      </w:r>
      <w:r w:rsidR="00A758EE">
        <w:rPr>
          <w:color w:val="auto"/>
        </w:rPr>
        <w:br/>
      </w:r>
      <w:r w:rsidRPr="00DE3985">
        <w:rPr>
          <w:color w:val="auto"/>
        </w:rPr>
        <w:t xml:space="preserve">w ust. 1. </w:t>
      </w:r>
    </w:p>
    <w:p w14:paraId="22F81F31" w14:textId="77777777" w:rsidR="00C1627A" w:rsidRPr="00DE3985" w:rsidRDefault="00F168A2" w:rsidP="00387437">
      <w:pPr>
        <w:pStyle w:val="Default"/>
        <w:numPr>
          <w:ilvl w:val="0"/>
          <w:numId w:val="35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lastRenderedPageBreak/>
        <w:t xml:space="preserve">Obowiązki i prawa wynikające z Umowy nie mogą być w żadnym wypadku przenoszone na rzecz osoby trzeciej. </w:t>
      </w:r>
    </w:p>
    <w:p w14:paraId="64A164FD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§ 8 </w:t>
      </w:r>
    </w:p>
    <w:p w14:paraId="1EAC283C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Zwrot otrzymanych środków </w:t>
      </w:r>
    </w:p>
    <w:p w14:paraId="1524CB1A" w14:textId="77777777" w:rsidR="00C1627A" w:rsidRPr="00DE3985" w:rsidRDefault="00C1627A" w:rsidP="00387437">
      <w:pPr>
        <w:pStyle w:val="Default"/>
        <w:numPr>
          <w:ilvl w:val="0"/>
          <w:numId w:val="37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Środki otrzymane, a niewydatkowane przez Uczestnika/ Uczestniczkę projektu podlegają zwrotowi w terminie 30 dni kalendarzowych od zakończenia okresu wydatkowania wsparcia finansowego na rachunek bankowy, z którego zostało wypłacone wsparcie finansowe lub inny wskazany przez Beneficjenta. </w:t>
      </w:r>
    </w:p>
    <w:p w14:paraId="3F906B67" w14:textId="70286406" w:rsidR="00C1627A" w:rsidRPr="00DE3985" w:rsidRDefault="00C1627A" w:rsidP="00387437">
      <w:pPr>
        <w:pStyle w:val="Default"/>
        <w:numPr>
          <w:ilvl w:val="0"/>
          <w:numId w:val="37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Uczestnik/ Uczestniczka projektu ma obowiązek dokonania zwrotu całości otrzymanych środków wraz z odsetkami w wysokości określonej jak dla zaległości podatkowych liczonymi od dnia udzielenia wsparcia finansowego </w:t>
      </w:r>
      <w:r w:rsidR="00A758EE">
        <w:rPr>
          <w:color w:val="auto"/>
        </w:rPr>
        <w:br/>
      </w:r>
      <w:r w:rsidRPr="00DE3985">
        <w:rPr>
          <w:color w:val="auto"/>
        </w:rPr>
        <w:t xml:space="preserve">w terminie 30 dni kalendarzowych od dnia otrzymania wezwania do zwrotu od Beneficjenta, jeżeli: </w:t>
      </w:r>
    </w:p>
    <w:p w14:paraId="4AEC9EF5" w14:textId="06B20130" w:rsidR="00F168A2" w:rsidRPr="00DE3985" w:rsidRDefault="00F168A2" w:rsidP="00387437">
      <w:pPr>
        <w:pStyle w:val="Default"/>
        <w:numPr>
          <w:ilvl w:val="0"/>
          <w:numId w:val="38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</w:t>
      </w:r>
    </w:p>
    <w:p w14:paraId="4080712C" w14:textId="1C8AE341" w:rsidR="00F168A2" w:rsidRPr="00DE3985" w:rsidRDefault="00F168A2" w:rsidP="00387437">
      <w:pPr>
        <w:pStyle w:val="Default"/>
        <w:numPr>
          <w:ilvl w:val="0"/>
          <w:numId w:val="38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zawiesił prowadzenie działalności gospodarczej w okresie 12 miesięcy prowadzenia działalności gospodarczej, </w:t>
      </w:r>
    </w:p>
    <w:p w14:paraId="1A827C21" w14:textId="766C7069" w:rsidR="00F168A2" w:rsidRPr="00DE3985" w:rsidRDefault="00F168A2" w:rsidP="00387437">
      <w:pPr>
        <w:pStyle w:val="Default"/>
        <w:numPr>
          <w:ilvl w:val="0"/>
          <w:numId w:val="38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na podstawie kontroli stwierdzony zostanie brak rzeczywistego prowadzenia działalności gospodarczej; </w:t>
      </w:r>
    </w:p>
    <w:p w14:paraId="1AE0BAFC" w14:textId="0DB206C8" w:rsidR="00F168A2" w:rsidRPr="00DE3985" w:rsidRDefault="00F168A2" w:rsidP="00387437">
      <w:pPr>
        <w:pStyle w:val="Default"/>
        <w:numPr>
          <w:ilvl w:val="0"/>
          <w:numId w:val="38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nie usunął braków lub nie złożył wyjaśnień, dotyczących zestawienia poniesionych ze wsparcia finansowego wydatków; </w:t>
      </w:r>
    </w:p>
    <w:p w14:paraId="3A72037B" w14:textId="3E0C4475" w:rsidR="00F168A2" w:rsidRPr="00DE3985" w:rsidRDefault="00F168A2" w:rsidP="00387437">
      <w:pPr>
        <w:pStyle w:val="Default"/>
        <w:numPr>
          <w:ilvl w:val="0"/>
          <w:numId w:val="38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wykorzystał całość lub część przyznanego wsparcia finansowego niezgodnie </w:t>
      </w:r>
      <w:r w:rsidR="005130DA" w:rsidRPr="00DE3985">
        <w:rPr>
          <w:color w:val="auto"/>
        </w:rPr>
        <w:br/>
      </w:r>
      <w:r w:rsidRPr="00DE3985">
        <w:rPr>
          <w:color w:val="auto"/>
        </w:rPr>
        <w:t xml:space="preserve">z przepisami prawa oraz postanowieniami regulaminu czy umowy, w tym przepisami określającymi warunki udzielania pomocy de </w:t>
      </w:r>
      <w:proofErr w:type="spellStart"/>
      <w:r w:rsidRPr="00DE3985">
        <w:rPr>
          <w:color w:val="auto"/>
        </w:rPr>
        <w:t>minimis</w:t>
      </w:r>
      <w:proofErr w:type="spellEnd"/>
      <w:r w:rsidRPr="00DE3985">
        <w:rPr>
          <w:color w:val="auto"/>
        </w:rPr>
        <w:t xml:space="preserve"> </w:t>
      </w:r>
    </w:p>
    <w:p w14:paraId="42FC466C" w14:textId="5892367C" w:rsidR="00F168A2" w:rsidRPr="00DE3985" w:rsidRDefault="00F168A2" w:rsidP="00387437">
      <w:pPr>
        <w:pStyle w:val="Default"/>
        <w:numPr>
          <w:ilvl w:val="0"/>
          <w:numId w:val="38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poniósł wydatki nieprzewidziane w zatwierdzonym przez Beneficjenta </w:t>
      </w:r>
      <w:r w:rsidR="00A758EE">
        <w:rPr>
          <w:color w:val="auto"/>
        </w:rPr>
        <w:br/>
      </w:r>
      <w:r w:rsidRPr="00DE3985">
        <w:rPr>
          <w:color w:val="auto"/>
        </w:rPr>
        <w:t xml:space="preserve">i aktualnie obowiązującym Uczestnika projektu szczegółowym zestawieniu towarów lub usług przewidzianych do zakupienia (wydatki uznane przez Beneficjenta za niekwalifikowalne), </w:t>
      </w:r>
    </w:p>
    <w:p w14:paraId="632674AD" w14:textId="5F5CE450" w:rsidR="00F168A2" w:rsidRPr="00DE3985" w:rsidRDefault="00F168A2" w:rsidP="00387437">
      <w:pPr>
        <w:pStyle w:val="Default"/>
        <w:numPr>
          <w:ilvl w:val="0"/>
          <w:numId w:val="38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zmienił formę prawną prowadzonej działalności gospodarczej w okresie 12 miesięcy od dnia jej rozpoczęcia, za wyjątkiem zawiązania spółki cywilnej, jawnej lub partnerskiej przez Uczestników projektu prowadzących indywidualną działalność gospodarczą oraz sytuacji uzyskania uprzedniej zgody Beneficjenta, </w:t>
      </w:r>
    </w:p>
    <w:p w14:paraId="5556E9B6" w14:textId="2A989AF2" w:rsidR="00F168A2" w:rsidRPr="00DE3985" w:rsidRDefault="00F168A2" w:rsidP="00387437">
      <w:pPr>
        <w:pStyle w:val="Default"/>
        <w:numPr>
          <w:ilvl w:val="0"/>
          <w:numId w:val="38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nie wypełnił, bez usprawiedliwienia, zobowiązań wynikających z umowy i po otrzymaniu pisemnego upomnienia nadal ich </w:t>
      </w:r>
      <w:proofErr w:type="gramStart"/>
      <w:r w:rsidRPr="00DE3985">
        <w:rPr>
          <w:color w:val="auto"/>
        </w:rPr>
        <w:t>nie wypełnienia</w:t>
      </w:r>
      <w:proofErr w:type="gramEnd"/>
      <w:r w:rsidRPr="00DE3985">
        <w:rPr>
          <w:color w:val="auto"/>
        </w:rPr>
        <w:t xml:space="preserve"> lub nie przedstawił w wyznaczonym przez Beneficjenta terminie stosownych wyjaśnień, </w:t>
      </w:r>
    </w:p>
    <w:p w14:paraId="0250D54B" w14:textId="7F7B10A7" w:rsidR="00F168A2" w:rsidRPr="00DE3985" w:rsidRDefault="00F168A2" w:rsidP="00387437">
      <w:pPr>
        <w:pStyle w:val="Default"/>
        <w:numPr>
          <w:ilvl w:val="0"/>
          <w:numId w:val="38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przedstawił fałszywe lub niepełne oświadczenia w celu uzyskania wsparcia finansowego, jeśli oświadczenia te mają wpływ na prawidłowe wydatkowanie całości otrzymanego wsparcia. </w:t>
      </w:r>
    </w:p>
    <w:p w14:paraId="7213607B" w14:textId="49CBDDB2" w:rsidR="00F168A2" w:rsidRPr="00DE3985" w:rsidRDefault="00F168A2" w:rsidP="00387437">
      <w:pPr>
        <w:pStyle w:val="Default"/>
        <w:numPr>
          <w:ilvl w:val="0"/>
          <w:numId w:val="40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lastRenderedPageBreak/>
        <w:t xml:space="preserve">Zwrot środków nastąpi na wskazany w wezwaniu rachunek bankowy Beneficjenta. </w:t>
      </w:r>
    </w:p>
    <w:p w14:paraId="3FF95F0F" w14:textId="68921B60" w:rsidR="001A5164" w:rsidRPr="00DE3985" w:rsidRDefault="00F168A2" w:rsidP="00387437">
      <w:pPr>
        <w:pStyle w:val="Default"/>
        <w:numPr>
          <w:ilvl w:val="0"/>
          <w:numId w:val="40"/>
        </w:numPr>
        <w:spacing w:after="120" w:line="276" w:lineRule="auto"/>
        <w:ind w:left="425" w:hanging="425"/>
        <w:rPr>
          <w:color w:val="auto"/>
        </w:rPr>
      </w:pPr>
      <w:r w:rsidRPr="00DE3985">
        <w:rPr>
          <w:color w:val="auto"/>
        </w:rPr>
        <w:t xml:space="preserve">W przypadku gdy Uczestnik/ Uczestniczka projektu nie dokonał w wyznaczonym terminie zwrotu środków, o którym mowa w ust. 1 i 2, Beneficjent podejmie czynności zmierzające do odzyskania należnych środków finansowych, </w:t>
      </w:r>
      <w:r w:rsidR="00A758EE">
        <w:rPr>
          <w:color w:val="auto"/>
        </w:rPr>
        <w:br/>
      </w:r>
      <w:r w:rsidRPr="00DE3985">
        <w:rPr>
          <w:color w:val="auto"/>
        </w:rPr>
        <w:t xml:space="preserve">z wykorzystaniem dostępnych środków prawnych, w szczególności zabezpieczenia, o którym mowa w § 2 ust. 4. Koszty czynności zmierzających do odzyskania niezwróconego lub nieprawidłowo wykorzystanego wsparcia finansowego obciążają Uczestnika/ Uczestniczkę projektu. </w:t>
      </w:r>
    </w:p>
    <w:p w14:paraId="6161D7FE" w14:textId="77777777" w:rsidR="00DC24D3" w:rsidRPr="00DE3985" w:rsidRDefault="00F168A2" w:rsidP="00387437">
      <w:pPr>
        <w:pStyle w:val="Default"/>
        <w:numPr>
          <w:ilvl w:val="0"/>
          <w:numId w:val="40"/>
        </w:numPr>
        <w:spacing w:after="120" w:line="276" w:lineRule="auto"/>
        <w:ind w:left="425" w:hanging="425"/>
        <w:rPr>
          <w:color w:val="auto"/>
        </w:rPr>
      </w:pPr>
      <w:r w:rsidRPr="00DE3985">
        <w:rPr>
          <w:color w:val="auto"/>
        </w:rPr>
        <w:t xml:space="preserve">O czynnościach podjętych w związku z sytuacją, o której mowa w ust. 3, Beneficjent informuje Instytucję Organizującą Nabór w ciągu 14 dni kalendarzowych od dnia podjęcia tych czynności. </w:t>
      </w:r>
    </w:p>
    <w:p w14:paraId="45911E14" w14:textId="48310F03" w:rsidR="00F168A2" w:rsidRPr="00DE3985" w:rsidRDefault="00F168A2" w:rsidP="00387437">
      <w:pPr>
        <w:pStyle w:val="Default"/>
        <w:numPr>
          <w:ilvl w:val="0"/>
          <w:numId w:val="40"/>
        </w:numPr>
        <w:spacing w:after="120" w:line="276" w:lineRule="auto"/>
        <w:ind w:left="425" w:hanging="425"/>
        <w:rPr>
          <w:color w:val="auto"/>
        </w:rPr>
      </w:pPr>
      <w:r w:rsidRPr="00DE3985">
        <w:rPr>
          <w:color w:val="auto"/>
        </w:rPr>
        <w:t xml:space="preserve">W przypadku ustanowienia zarządcy sukcesyjnego, który zarządza przedsiębiorstwem w przypadku śmierci przedsiębiorcy w okresie, o którym mowa w § 3 ust. 1, nie jest wymagany zwrot wsparcia finansowego otrzymanego na rozpoczęcie działalności gospodarczej pod warunkiem przekazania informacji do Beneficjenta kto jest tym zarządcą. </w:t>
      </w:r>
    </w:p>
    <w:p w14:paraId="6FCB8D35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§ 9 </w:t>
      </w:r>
    </w:p>
    <w:p w14:paraId="377DBB3D" w14:textId="77777777" w:rsidR="00DC24D3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Rozwiązanie umowy </w:t>
      </w:r>
    </w:p>
    <w:p w14:paraId="087143CE" w14:textId="76D39CE4" w:rsidR="00AE7B83" w:rsidRPr="00DE3985" w:rsidRDefault="00F168A2" w:rsidP="00387437">
      <w:pPr>
        <w:pStyle w:val="Default"/>
        <w:numPr>
          <w:ilvl w:val="0"/>
          <w:numId w:val="4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Uczestnik/ Uczestniczka projektu może rozwiązać Umowę bez wypowiedzenia </w:t>
      </w:r>
      <w:r w:rsidR="005130DA" w:rsidRPr="00DE3985">
        <w:rPr>
          <w:color w:val="auto"/>
        </w:rPr>
        <w:br/>
      </w:r>
      <w:r w:rsidRPr="00DE3985">
        <w:rPr>
          <w:color w:val="auto"/>
        </w:rPr>
        <w:t xml:space="preserve">w każdym momencie, z zastrzeżeniem ust. 3. </w:t>
      </w:r>
    </w:p>
    <w:p w14:paraId="78C5D48E" w14:textId="62553A62" w:rsidR="00F168A2" w:rsidRPr="00DE3985" w:rsidRDefault="00F168A2" w:rsidP="00387437">
      <w:pPr>
        <w:pStyle w:val="Default"/>
        <w:numPr>
          <w:ilvl w:val="0"/>
          <w:numId w:val="4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Beneficjent rozwiązuje umowę ze skutkiem natychmiastowym i bez wypłaty jakichkolwiek </w:t>
      </w:r>
      <w:r w:rsidR="00EA5226" w:rsidRPr="00DE3985">
        <w:rPr>
          <w:color w:val="auto"/>
        </w:rPr>
        <w:t>odszkodowań,</w:t>
      </w:r>
      <w:r w:rsidRPr="00DE3985">
        <w:rPr>
          <w:color w:val="auto"/>
        </w:rPr>
        <w:t xml:space="preserve"> gdy Uczestnik/ Uczestniczka projektu: </w:t>
      </w:r>
    </w:p>
    <w:p w14:paraId="58784006" w14:textId="0F4707D5" w:rsidR="00F168A2" w:rsidRPr="00DE3985" w:rsidRDefault="00F168A2" w:rsidP="00387437">
      <w:pPr>
        <w:pStyle w:val="Default"/>
        <w:numPr>
          <w:ilvl w:val="2"/>
          <w:numId w:val="45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nie wypełni, bez usprawiedliwienia, zobowiązań wynikających z umowy i po otrzymaniu pisemnego upomnienia nadal ich </w:t>
      </w:r>
      <w:r w:rsidR="00EA5226" w:rsidRPr="00DE3985">
        <w:rPr>
          <w:color w:val="auto"/>
        </w:rPr>
        <w:t>niewypełnienia</w:t>
      </w:r>
      <w:r w:rsidRPr="00DE3985">
        <w:rPr>
          <w:color w:val="auto"/>
        </w:rPr>
        <w:t xml:space="preserve"> lub nie przedstawi w wyznaczonym przez Beneficjenta terminie stosownych wyjaśnień; </w:t>
      </w:r>
    </w:p>
    <w:p w14:paraId="183D0A83" w14:textId="0AF2639A" w:rsidR="00F168A2" w:rsidRPr="00DE3985" w:rsidRDefault="00F168A2" w:rsidP="00387437">
      <w:pPr>
        <w:pStyle w:val="Default"/>
        <w:numPr>
          <w:ilvl w:val="2"/>
          <w:numId w:val="45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prowadził działalność gospodarczą przez okres krótszy niż 12 miesięcy od dnia rozpoczęcia, w tym dokona jej likwidacji lub zawieszenia. Do okresu prowadzenia działalności zalicza się przerwy w jej prowadzeniu z powodu choroby lub korzystania ze świadczenia rehabilitacyjnego; </w:t>
      </w:r>
    </w:p>
    <w:p w14:paraId="6606D321" w14:textId="77777777" w:rsidR="001E3954" w:rsidRPr="00DE3985" w:rsidRDefault="00F168A2" w:rsidP="00387437">
      <w:pPr>
        <w:pStyle w:val="Default"/>
        <w:numPr>
          <w:ilvl w:val="2"/>
          <w:numId w:val="45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>zmieni formę prawną prowadzonej działalności gospodarczej w okresie 12 miesięcy od dnia jej rozpoczęcia, za wyjątkiem zawiązania spółki cywilnej, jawnej lub partnerskiej przez Uczestników projektu prowadzących indywidualną działalność gospodarczą oraz sytuacji uzyskania uprzedniej zgody Beneficjenta;</w:t>
      </w:r>
    </w:p>
    <w:p w14:paraId="6871A66C" w14:textId="1B13EA0E" w:rsidR="00F168A2" w:rsidRPr="00DE3985" w:rsidRDefault="00F168A2" w:rsidP="00387437">
      <w:pPr>
        <w:pStyle w:val="Default"/>
        <w:numPr>
          <w:ilvl w:val="2"/>
          <w:numId w:val="45"/>
        </w:numPr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przedstawi fałszywe i/lub niepełne oświadczenia w celu uzyskania wsparcia finansowego, jeśli oświadczenia te mają wpływ na prawidłowe wydatkowanie otrzymanego wsparcia. </w:t>
      </w:r>
    </w:p>
    <w:p w14:paraId="6B0A7E8F" w14:textId="46DE5FC3" w:rsidR="00F168A2" w:rsidRPr="00DE3985" w:rsidRDefault="00F168A2" w:rsidP="00387437">
      <w:pPr>
        <w:pStyle w:val="Default"/>
        <w:numPr>
          <w:ilvl w:val="0"/>
          <w:numId w:val="44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 xml:space="preserve">W </w:t>
      </w:r>
      <w:r w:rsidR="001E3954" w:rsidRPr="00DE3985">
        <w:rPr>
          <w:color w:val="auto"/>
        </w:rPr>
        <w:t>przypadkach,</w:t>
      </w:r>
      <w:r w:rsidRPr="00DE3985">
        <w:rPr>
          <w:color w:val="auto"/>
        </w:rPr>
        <w:t xml:space="preserve"> o których mowa wyżej, gdy rozwiązanie Umowy nastąpi po otrzymaniu wsparcia finansowego, o którym mowa w § 2 ust. 1 Uczestnik/ </w:t>
      </w:r>
      <w:r w:rsidRPr="00DE3985">
        <w:rPr>
          <w:color w:val="auto"/>
        </w:rPr>
        <w:lastRenderedPageBreak/>
        <w:t xml:space="preserve">Uczestniczka projektu zobowiązany/ zobowiązana jest zwrócić w całości otrzymane środki zgodnie z zasadami określonymi w § 8. </w:t>
      </w:r>
    </w:p>
    <w:p w14:paraId="5C5CEE3F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§ 10 </w:t>
      </w:r>
    </w:p>
    <w:p w14:paraId="742CC1B2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Obowiązki informacyjne </w:t>
      </w:r>
    </w:p>
    <w:p w14:paraId="7AE0FB04" w14:textId="1D19B777" w:rsidR="0086422B" w:rsidRPr="008A66E5" w:rsidRDefault="00F168A2" w:rsidP="00387437">
      <w:pPr>
        <w:pStyle w:val="Default"/>
        <w:numPr>
          <w:ilvl w:val="1"/>
          <w:numId w:val="20"/>
        </w:numPr>
        <w:spacing w:after="120" w:line="276" w:lineRule="auto"/>
        <w:ind w:left="426" w:hanging="426"/>
        <w:rPr>
          <w:color w:val="auto"/>
        </w:rPr>
      </w:pPr>
      <w:r w:rsidRPr="00DE3985">
        <w:rPr>
          <w:color w:val="auto"/>
        </w:rPr>
        <w:t>UP (</w:t>
      </w:r>
      <w:r w:rsidRPr="008A66E5">
        <w:rPr>
          <w:color w:val="auto"/>
        </w:rPr>
        <w:t xml:space="preserve">beneficjent pomocy) jest zobowiązany do realizacji działań </w:t>
      </w:r>
      <w:proofErr w:type="spellStart"/>
      <w:r w:rsidRPr="008A66E5">
        <w:rPr>
          <w:color w:val="auto"/>
        </w:rPr>
        <w:t>informacyjno</w:t>
      </w:r>
      <w:proofErr w:type="spellEnd"/>
      <w:r w:rsidRPr="008A66E5">
        <w:rPr>
          <w:color w:val="auto"/>
        </w:rPr>
        <w:t xml:space="preserve"> -promocyjnych w sposób adekwatny do tych określonych w „Podręczniku wnioskodawcy i beneficjenta Funduszy Europejskich na lata 2021-2027 </w:t>
      </w:r>
      <w:r w:rsidR="00A758EE" w:rsidRPr="008A66E5">
        <w:rPr>
          <w:color w:val="auto"/>
        </w:rPr>
        <w:br/>
      </w:r>
      <w:r w:rsidRPr="008A66E5">
        <w:rPr>
          <w:color w:val="auto"/>
        </w:rPr>
        <w:t xml:space="preserve">w zakresie informacji i promocji”, zgodnie z charakterem prowadzonej działalności gospodarczej, w szczególności: </w:t>
      </w:r>
    </w:p>
    <w:p w14:paraId="740FCF8F" w14:textId="5D0D1B16" w:rsidR="00F168A2" w:rsidRPr="00DE3985" w:rsidRDefault="00F168A2" w:rsidP="00387437">
      <w:pPr>
        <w:pStyle w:val="Default"/>
        <w:numPr>
          <w:ilvl w:val="1"/>
          <w:numId w:val="46"/>
        </w:numPr>
        <w:spacing w:after="120" w:line="276" w:lineRule="auto"/>
        <w:ind w:left="851" w:hanging="567"/>
      </w:pPr>
      <w:r w:rsidRPr="008A66E5">
        <w:rPr>
          <w:color w:val="auto"/>
        </w:rPr>
        <w:t xml:space="preserve">oznaczenia </w:t>
      </w:r>
      <w:r w:rsidRPr="00DE3985">
        <w:t xml:space="preserve">miejsca prowadzenia działalności gospodarczej, </w:t>
      </w:r>
    </w:p>
    <w:p w14:paraId="1D9A9192" w14:textId="765124FE" w:rsidR="00F168A2" w:rsidRPr="00DE3985" w:rsidRDefault="00F168A2" w:rsidP="00387437">
      <w:pPr>
        <w:pStyle w:val="Default"/>
        <w:numPr>
          <w:ilvl w:val="1"/>
          <w:numId w:val="46"/>
        </w:numPr>
        <w:spacing w:after="120" w:line="276" w:lineRule="auto"/>
        <w:ind w:left="851" w:hanging="567"/>
      </w:pPr>
      <w:r w:rsidRPr="00DE3985">
        <w:t xml:space="preserve">oznaczenia zakupionego sprzętu/ wyposażenia, </w:t>
      </w:r>
    </w:p>
    <w:p w14:paraId="231CB61C" w14:textId="5950AA26" w:rsidR="00F168A2" w:rsidRPr="00DE3985" w:rsidRDefault="00F168A2" w:rsidP="00387437">
      <w:pPr>
        <w:pStyle w:val="Default"/>
        <w:numPr>
          <w:ilvl w:val="1"/>
          <w:numId w:val="46"/>
        </w:numPr>
        <w:spacing w:after="120" w:line="276" w:lineRule="auto"/>
        <w:ind w:left="851" w:hanging="567"/>
      </w:pPr>
      <w:r w:rsidRPr="00DE3985">
        <w:t xml:space="preserve">oznaczenia strony internetowej/ mediów społecznościowych. </w:t>
      </w:r>
    </w:p>
    <w:p w14:paraId="0365E3FE" w14:textId="77777777" w:rsidR="00F168A2" w:rsidRPr="00DE3985" w:rsidRDefault="00F168A2" w:rsidP="00387437">
      <w:pPr>
        <w:pStyle w:val="Default"/>
        <w:spacing w:after="120" w:line="276" w:lineRule="auto"/>
      </w:pPr>
      <w:r w:rsidRPr="00DE3985">
        <w:rPr>
          <w:b/>
          <w:bCs/>
        </w:rPr>
        <w:t xml:space="preserve">§ 11 </w:t>
      </w:r>
    </w:p>
    <w:p w14:paraId="76E844F0" w14:textId="77777777" w:rsidR="00F168A2" w:rsidRPr="00DE3985" w:rsidRDefault="00F168A2" w:rsidP="00387437">
      <w:pPr>
        <w:pStyle w:val="Default"/>
        <w:spacing w:after="120" w:line="276" w:lineRule="auto"/>
      </w:pPr>
      <w:r w:rsidRPr="00DE3985">
        <w:rPr>
          <w:b/>
          <w:bCs/>
        </w:rPr>
        <w:t xml:space="preserve">Korespondencja </w:t>
      </w:r>
    </w:p>
    <w:p w14:paraId="47A997D5" w14:textId="64F86A41" w:rsidR="00F168A2" w:rsidRPr="00DE3985" w:rsidRDefault="00F168A2" w:rsidP="00387437">
      <w:pPr>
        <w:pStyle w:val="Default"/>
        <w:spacing w:after="120" w:line="276" w:lineRule="auto"/>
      </w:pPr>
      <w:r w:rsidRPr="00DE3985">
        <w:t xml:space="preserve">Wszelka korespondencja związana z realizacją niniejszej Umowy będzie prowadzona </w:t>
      </w:r>
      <w:r w:rsidR="005130DA" w:rsidRPr="00DE3985">
        <w:br/>
      </w:r>
      <w:r w:rsidRPr="00DE3985">
        <w:t xml:space="preserve">w formie pisemnej oraz z powołaniem się na numer niniejszej Umowy. Korespondencja będzie kierowana na poniższe adresy: </w:t>
      </w:r>
    </w:p>
    <w:p w14:paraId="5032AEE7" w14:textId="77777777" w:rsidR="00F168A2" w:rsidRPr="00DE3985" w:rsidRDefault="00F168A2" w:rsidP="00387437">
      <w:pPr>
        <w:pStyle w:val="Default"/>
        <w:spacing w:after="120" w:line="276" w:lineRule="auto"/>
      </w:pPr>
      <w:r w:rsidRPr="00DE3985">
        <w:t xml:space="preserve">Do Beneficjenta: …………………………………………………………………………… </w:t>
      </w:r>
    </w:p>
    <w:p w14:paraId="436CBCAB" w14:textId="77777777" w:rsidR="00F168A2" w:rsidRPr="00DE3985" w:rsidRDefault="00F168A2" w:rsidP="00387437">
      <w:pPr>
        <w:pStyle w:val="Default"/>
        <w:spacing w:after="120" w:line="276" w:lineRule="auto"/>
      </w:pPr>
      <w:r w:rsidRPr="00DE3985">
        <w:rPr>
          <w:i/>
          <w:iCs/>
        </w:rPr>
        <w:t xml:space="preserve">(nazwa i adres Beneficjenta) </w:t>
      </w:r>
    </w:p>
    <w:p w14:paraId="3D8EC36A" w14:textId="77777777" w:rsidR="00F168A2" w:rsidRPr="00DE3985" w:rsidRDefault="00F168A2" w:rsidP="00387437">
      <w:pPr>
        <w:pStyle w:val="Default"/>
        <w:spacing w:after="120" w:line="276" w:lineRule="auto"/>
      </w:pPr>
      <w:r w:rsidRPr="00DE3985">
        <w:t>Do Uczestnika/ Uczestniczki projektu: …………………………………………………………</w:t>
      </w:r>
      <w:proofErr w:type="gramStart"/>
      <w:r w:rsidRPr="00DE3985">
        <w:t>…….</w:t>
      </w:r>
      <w:proofErr w:type="gramEnd"/>
      <w:r w:rsidRPr="00DE3985">
        <w:t xml:space="preserve">. </w:t>
      </w:r>
    </w:p>
    <w:p w14:paraId="28EB8470" w14:textId="5379A9FB" w:rsidR="00F168A2" w:rsidRPr="00DE3985" w:rsidRDefault="00F168A2" w:rsidP="00387437">
      <w:pPr>
        <w:pStyle w:val="Default"/>
        <w:spacing w:after="120" w:line="276" w:lineRule="auto"/>
      </w:pPr>
      <w:r w:rsidRPr="00DE3985">
        <w:rPr>
          <w:i/>
          <w:iCs/>
        </w:rPr>
        <w:t>(nazwa i adres Beneficjenta Pomocy)</w:t>
      </w:r>
    </w:p>
    <w:p w14:paraId="563EA282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§ 12 </w:t>
      </w:r>
    </w:p>
    <w:p w14:paraId="3BED4C23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Postanowienia końcowe </w:t>
      </w:r>
    </w:p>
    <w:p w14:paraId="670D787A" w14:textId="3F8E0118" w:rsidR="00596D7B" w:rsidRPr="00DE3985" w:rsidRDefault="00596D7B" w:rsidP="00387437">
      <w:pPr>
        <w:pStyle w:val="Default"/>
        <w:numPr>
          <w:ilvl w:val="1"/>
          <w:numId w:val="50"/>
        </w:numPr>
        <w:spacing w:after="120" w:line="276" w:lineRule="auto"/>
        <w:ind w:left="426" w:hanging="426"/>
      </w:pPr>
      <w:r w:rsidRPr="00DE3985">
        <w:t xml:space="preserve">Postanowienia niniejszej Umowy podlegają prawu polskiemu. </w:t>
      </w:r>
    </w:p>
    <w:p w14:paraId="0AD3BDFC" w14:textId="45CCD9D3" w:rsidR="00596D7B" w:rsidRPr="00DE3985" w:rsidRDefault="00596D7B" w:rsidP="00387437">
      <w:pPr>
        <w:pStyle w:val="Default"/>
        <w:numPr>
          <w:ilvl w:val="1"/>
          <w:numId w:val="50"/>
        </w:numPr>
        <w:spacing w:after="120" w:line="276" w:lineRule="auto"/>
        <w:ind w:left="426" w:hanging="426"/>
      </w:pPr>
      <w:r w:rsidRPr="00DE3985">
        <w:t xml:space="preserve">Wszelkie spory między Beneficjentem a Uczestnikiem/ Uczestniczką projektu związane z realizacją niniejszej Umowy podlegają rozstrzygnięciu przez sąd powszechny właściwy dla siedziby Beneficjenta. </w:t>
      </w:r>
    </w:p>
    <w:p w14:paraId="782C21F8" w14:textId="29113EFE" w:rsidR="00596D7B" w:rsidRPr="00DE3985" w:rsidRDefault="00596D7B" w:rsidP="00387437">
      <w:pPr>
        <w:pStyle w:val="Default"/>
        <w:numPr>
          <w:ilvl w:val="1"/>
          <w:numId w:val="50"/>
        </w:numPr>
        <w:spacing w:after="120" w:line="276" w:lineRule="auto"/>
        <w:ind w:left="426" w:hanging="426"/>
      </w:pPr>
      <w:r w:rsidRPr="00DE3985">
        <w:t xml:space="preserve">Umowę sporządzono w dwóch jednobrzmiących egzemplarzach: jednym dla Beneficjenta oraz jednym dla Uczestnika/ Uczestniczki projektu. Umowa wchodzi </w:t>
      </w:r>
      <w:r w:rsidR="005130DA" w:rsidRPr="00DE3985">
        <w:br/>
      </w:r>
      <w:r w:rsidRPr="00DE3985">
        <w:t xml:space="preserve">w życie w dniu podpisania jej przez obie strony. </w:t>
      </w:r>
    </w:p>
    <w:p w14:paraId="100C6B72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b/>
          <w:bCs/>
          <w:color w:val="auto"/>
        </w:rPr>
        <w:t xml:space="preserve">§ 13 </w:t>
      </w:r>
    </w:p>
    <w:p w14:paraId="4782ACD6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Załączniki </w:t>
      </w:r>
    </w:p>
    <w:p w14:paraId="7B2D5EF6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Następujące dokumenty są załącznikami do niniejszej umowy i stanowią jej integralną część: </w:t>
      </w:r>
    </w:p>
    <w:p w14:paraId="16A0FFAD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Załącznik 1: Pełnomocnictwo Beneficjenta (jeśli dotyczy), </w:t>
      </w:r>
    </w:p>
    <w:p w14:paraId="397D5083" w14:textId="390D2B9A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Załącznik 2: Biznesplan nr </w:t>
      </w:r>
      <w:proofErr w:type="gramStart"/>
      <w:r w:rsidRPr="00DE3985">
        <w:rPr>
          <w:color w:val="auto"/>
        </w:rPr>
        <w:t>…….</w:t>
      </w:r>
      <w:proofErr w:type="gramEnd"/>
      <w:r w:rsidRPr="00DE3985">
        <w:rPr>
          <w:color w:val="auto"/>
        </w:rPr>
        <w:t xml:space="preserve">sporządzony przez Uczestnika/ Uczestniczkę, </w:t>
      </w:r>
    </w:p>
    <w:p w14:paraId="17868211" w14:textId="69ADB960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color w:val="auto"/>
        </w:rPr>
        <w:lastRenderedPageBreak/>
        <w:t xml:space="preserve">Załącznik </w:t>
      </w:r>
      <w:r w:rsidR="007F1595" w:rsidRPr="00DE3985">
        <w:rPr>
          <w:color w:val="auto"/>
        </w:rPr>
        <w:t>3</w:t>
      </w:r>
      <w:r w:rsidRPr="00DE3985">
        <w:rPr>
          <w:color w:val="auto"/>
        </w:rPr>
        <w:t xml:space="preserve">: Dokumenty potwierdzające dane dotyczące otrzymanej pomocy de </w:t>
      </w:r>
      <w:proofErr w:type="spellStart"/>
      <w:r w:rsidRPr="00DE3985">
        <w:rPr>
          <w:color w:val="auto"/>
        </w:rPr>
        <w:t>minimis</w:t>
      </w:r>
      <w:proofErr w:type="spellEnd"/>
      <w:r w:rsidRPr="00DE3985">
        <w:rPr>
          <w:color w:val="auto"/>
        </w:rPr>
        <w:t xml:space="preserve">. </w:t>
      </w:r>
    </w:p>
    <w:p w14:paraId="331F58C7" w14:textId="12CEC396" w:rsidR="00F65E67" w:rsidRPr="00DE3985" w:rsidRDefault="0053138F" w:rsidP="00387437">
      <w:pPr>
        <w:pStyle w:val="Default"/>
        <w:spacing w:after="120" w:line="276" w:lineRule="auto"/>
      </w:pPr>
      <w:r w:rsidRPr="00DE3985">
        <w:rPr>
          <w:color w:val="auto"/>
        </w:rPr>
        <w:t xml:space="preserve">Załącznik 4: </w:t>
      </w:r>
      <w:r w:rsidRPr="00DE3985">
        <w:t>Z</w:t>
      </w:r>
      <w:r w:rsidR="00F65E67" w:rsidRPr="00DE3985">
        <w:t>aświadczenia z US potwierdzającego odprowadzanie podatku PIT na wskazanym terenie województwa śląskiego</w:t>
      </w:r>
    </w:p>
    <w:p w14:paraId="5E240C0A" w14:textId="1F97F3B4" w:rsidR="00F65E67" w:rsidRPr="00DE3985" w:rsidRDefault="0053138F" w:rsidP="00387437">
      <w:pPr>
        <w:pStyle w:val="Default"/>
        <w:spacing w:after="120" w:line="276" w:lineRule="auto"/>
      </w:pPr>
      <w:r w:rsidRPr="00DE3985">
        <w:rPr>
          <w:color w:val="auto"/>
        </w:rPr>
        <w:t xml:space="preserve">Załącznik 5: Wypis z </w:t>
      </w:r>
      <w:r w:rsidR="00F65E67" w:rsidRPr="00DE3985">
        <w:t>CEIDG/KRS</w:t>
      </w:r>
    </w:p>
    <w:p w14:paraId="6D499006" w14:textId="4A0724B2" w:rsidR="00F65E67" w:rsidRPr="00DE3985" w:rsidRDefault="0053138F" w:rsidP="00387437">
      <w:pPr>
        <w:pStyle w:val="Default"/>
        <w:spacing w:after="120" w:line="276" w:lineRule="auto"/>
      </w:pPr>
      <w:r w:rsidRPr="00DE3985">
        <w:rPr>
          <w:color w:val="auto"/>
        </w:rPr>
        <w:t xml:space="preserve">Załącznik </w:t>
      </w:r>
      <w:r w:rsidR="00ED07D7" w:rsidRPr="00DE3985">
        <w:rPr>
          <w:color w:val="auto"/>
        </w:rPr>
        <w:t>6</w:t>
      </w:r>
      <w:r w:rsidRPr="00DE3985">
        <w:rPr>
          <w:color w:val="auto"/>
        </w:rPr>
        <w:t xml:space="preserve">: </w:t>
      </w:r>
      <w:r w:rsidR="00F65E67" w:rsidRPr="00DE3985">
        <w:t>Dokument potwierdzający n</w:t>
      </w:r>
      <w:r w:rsidR="00ED07D7" w:rsidRPr="00DE3985">
        <w:t>umer</w:t>
      </w:r>
      <w:r w:rsidR="00F65E67" w:rsidRPr="00DE3985">
        <w:t xml:space="preserve"> rachunku bankowego</w:t>
      </w:r>
    </w:p>
    <w:p w14:paraId="5C2BD8FC" w14:textId="18A5EBFE" w:rsidR="0064030C" w:rsidRPr="00DE3985" w:rsidRDefault="0053138F" w:rsidP="00387437">
      <w:pPr>
        <w:pStyle w:val="Default"/>
        <w:spacing w:after="120" w:line="276" w:lineRule="auto"/>
      </w:pPr>
      <w:r w:rsidRPr="00DE3985">
        <w:rPr>
          <w:color w:val="auto"/>
        </w:rPr>
        <w:t xml:space="preserve">Załącznik </w:t>
      </w:r>
      <w:r w:rsidR="00ED07D7" w:rsidRPr="00DE3985">
        <w:rPr>
          <w:color w:val="auto"/>
        </w:rPr>
        <w:t>7</w:t>
      </w:r>
      <w:r w:rsidRPr="00DE3985">
        <w:rPr>
          <w:color w:val="auto"/>
        </w:rPr>
        <w:t xml:space="preserve">: </w:t>
      </w:r>
      <w:r w:rsidR="0064030C" w:rsidRPr="00DE3985">
        <w:t>Dokumenty związane z wybraną formą zabezpieczenia</w:t>
      </w:r>
    </w:p>
    <w:p w14:paraId="1307B0D0" w14:textId="7AAE1A35" w:rsidR="0064030C" w:rsidRPr="00DE3985" w:rsidRDefault="0053138F" w:rsidP="00387437">
      <w:pPr>
        <w:pStyle w:val="Default"/>
        <w:spacing w:after="120" w:line="276" w:lineRule="auto"/>
      </w:pPr>
      <w:r w:rsidRPr="00DE3985">
        <w:rPr>
          <w:color w:val="auto"/>
        </w:rPr>
        <w:t xml:space="preserve">Załącznik </w:t>
      </w:r>
      <w:r w:rsidR="00ED07D7" w:rsidRPr="00DE3985">
        <w:rPr>
          <w:color w:val="auto"/>
        </w:rPr>
        <w:t>8</w:t>
      </w:r>
      <w:r w:rsidRPr="00DE3985">
        <w:rPr>
          <w:color w:val="auto"/>
        </w:rPr>
        <w:t xml:space="preserve">: </w:t>
      </w:r>
      <w:r w:rsidR="00D1606F" w:rsidRPr="00DE3985">
        <w:t xml:space="preserve">Oświadczenia współmałżonka UP ubiegającego się o wsparcie finansowe, o wyrażeniu zgody na zaciągnięcie zobowiązania lub oświadczenia UP </w:t>
      </w:r>
      <w:r w:rsidR="00E9587D">
        <w:br/>
      </w:r>
      <w:r w:rsidR="00D1606F" w:rsidRPr="00DE3985">
        <w:t>o zniesieniu lub nieistnieniu wspólności majątkowej małżeńskiej</w:t>
      </w:r>
    </w:p>
    <w:p w14:paraId="734E860E" w14:textId="2AA8339F" w:rsidR="00C639F8" w:rsidRPr="00DE3985" w:rsidRDefault="0053138F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Załącznik </w:t>
      </w:r>
      <w:r w:rsidR="00D1606F" w:rsidRPr="00DE3985">
        <w:rPr>
          <w:color w:val="auto"/>
        </w:rPr>
        <w:t>9</w:t>
      </w:r>
      <w:r w:rsidRPr="00DE3985">
        <w:rPr>
          <w:color w:val="auto"/>
        </w:rPr>
        <w:t xml:space="preserve">: </w:t>
      </w:r>
      <w:r w:rsidR="00C639F8" w:rsidRPr="00DE3985">
        <w:t>Dokumenty potwierdzające status Uczestnika/</w:t>
      </w:r>
      <w:proofErr w:type="spellStart"/>
      <w:r w:rsidR="00C639F8" w:rsidRPr="00DE3985">
        <w:t>czki</w:t>
      </w:r>
      <w:proofErr w:type="spellEnd"/>
      <w:r w:rsidR="00EE16D5" w:rsidRPr="00DE3985">
        <w:t>, który/a</w:t>
      </w:r>
      <w:r w:rsidR="00C639F8" w:rsidRPr="00DE3985">
        <w:rPr>
          <w:color w:val="auto"/>
        </w:rPr>
        <w:t xml:space="preserve"> posiada</w:t>
      </w:r>
      <w:r w:rsidR="00EE16D5" w:rsidRPr="00DE3985">
        <w:rPr>
          <w:color w:val="auto"/>
        </w:rPr>
        <w:t>ł</w:t>
      </w:r>
      <w:r w:rsidR="00C639F8" w:rsidRPr="00DE3985">
        <w:rPr>
          <w:color w:val="auto"/>
        </w:rPr>
        <w:t>/ a status osoby zagrożonej zwolnieniem lub przewidzianej do zwolnienia</w:t>
      </w:r>
    </w:p>
    <w:p w14:paraId="22268642" w14:textId="77777777" w:rsidR="00D1606F" w:rsidRPr="00DE3985" w:rsidRDefault="00D1606F" w:rsidP="00387437">
      <w:pPr>
        <w:pStyle w:val="Default"/>
        <w:spacing w:after="120" w:line="276" w:lineRule="auto"/>
        <w:rPr>
          <w:color w:val="auto"/>
        </w:rPr>
      </w:pPr>
    </w:p>
    <w:p w14:paraId="43846076" w14:textId="1A3C2FA1" w:rsidR="003C6E3D" w:rsidRPr="00DE3985" w:rsidRDefault="003C6E3D" w:rsidP="00387437">
      <w:pPr>
        <w:pStyle w:val="Default"/>
        <w:spacing w:after="120" w:line="276" w:lineRule="auto"/>
        <w:rPr>
          <w:b/>
          <w:bCs/>
          <w:color w:val="auto"/>
        </w:rPr>
      </w:pPr>
      <w:r w:rsidRPr="00DE3985">
        <w:rPr>
          <w:b/>
          <w:bCs/>
          <w:color w:val="auto"/>
        </w:rPr>
        <w:t xml:space="preserve">Uczestnik/ Uczestniczka projektu </w:t>
      </w:r>
      <w:r w:rsidRPr="00DE3985">
        <w:rPr>
          <w:b/>
          <w:bCs/>
          <w:color w:val="auto"/>
        </w:rPr>
        <w:tab/>
      </w:r>
      <w:r w:rsidRPr="00DE3985">
        <w:rPr>
          <w:b/>
          <w:bCs/>
          <w:color w:val="auto"/>
        </w:rPr>
        <w:tab/>
      </w:r>
      <w:r w:rsidRPr="00DE3985">
        <w:rPr>
          <w:b/>
          <w:bCs/>
          <w:color w:val="auto"/>
        </w:rPr>
        <w:tab/>
        <w:t xml:space="preserve">Beneficjent </w:t>
      </w:r>
    </w:p>
    <w:p w14:paraId="48CE063E" w14:textId="77777777" w:rsidR="003A1DA7" w:rsidRPr="00DE3985" w:rsidRDefault="003A1DA7" w:rsidP="00387437">
      <w:pPr>
        <w:pStyle w:val="Default"/>
        <w:spacing w:after="120" w:line="276" w:lineRule="auto"/>
        <w:rPr>
          <w:b/>
          <w:bCs/>
          <w:color w:val="auto"/>
        </w:rPr>
      </w:pPr>
    </w:p>
    <w:p w14:paraId="781887E8" w14:textId="5D3C3718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color w:val="auto"/>
        </w:rPr>
        <w:t xml:space="preserve">................................................... </w:t>
      </w:r>
      <w:r w:rsidR="003C6E3D" w:rsidRPr="00DE3985">
        <w:rPr>
          <w:color w:val="auto"/>
        </w:rPr>
        <w:tab/>
      </w:r>
      <w:r w:rsidR="003C6E3D" w:rsidRPr="00DE3985">
        <w:rPr>
          <w:color w:val="auto"/>
        </w:rPr>
        <w:tab/>
      </w:r>
      <w:r w:rsidRPr="00DE3985">
        <w:rPr>
          <w:color w:val="auto"/>
        </w:rPr>
        <w:t xml:space="preserve">................................................. </w:t>
      </w:r>
    </w:p>
    <w:p w14:paraId="6022BB67" w14:textId="08994B31" w:rsidR="00F168A2" w:rsidRPr="008F2C94" w:rsidRDefault="00F168A2" w:rsidP="00387437">
      <w:pPr>
        <w:pStyle w:val="Default"/>
        <w:spacing w:after="120" w:line="276" w:lineRule="auto"/>
        <w:rPr>
          <w:color w:val="auto"/>
          <w:sz w:val="22"/>
          <w:szCs w:val="22"/>
        </w:rPr>
      </w:pPr>
      <w:r w:rsidRPr="008F2C94">
        <w:rPr>
          <w:i/>
          <w:iCs/>
          <w:color w:val="auto"/>
          <w:sz w:val="22"/>
          <w:szCs w:val="22"/>
        </w:rPr>
        <w:t>[Imię i nazwisko osoby/osób uprawnionych</w:t>
      </w:r>
      <w:r w:rsidR="003C6E3D" w:rsidRPr="008F2C94">
        <w:rPr>
          <w:i/>
          <w:iCs/>
          <w:color w:val="auto"/>
          <w:sz w:val="22"/>
          <w:szCs w:val="22"/>
        </w:rPr>
        <w:tab/>
      </w:r>
      <w:r w:rsidR="00396C0A">
        <w:rPr>
          <w:i/>
          <w:iCs/>
          <w:color w:val="auto"/>
          <w:sz w:val="22"/>
          <w:szCs w:val="22"/>
        </w:rPr>
        <w:tab/>
      </w:r>
      <w:r w:rsidRPr="008F2C94">
        <w:rPr>
          <w:i/>
          <w:iCs/>
          <w:color w:val="auto"/>
          <w:sz w:val="22"/>
          <w:szCs w:val="22"/>
        </w:rPr>
        <w:t xml:space="preserve"> [Imię i nazwisko oraz pieczęć osoby </w:t>
      </w:r>
    </w:p>
    <w:p w14:paraId="7C90C15F" w14:textId="15901FD7" w:rsidR="008F2C94" w:rsidRDefault="00F168A2" w:rsidP="00387437">
      <w:pPr>
        <w:pStyle w:val="Default"/>
        <w:spacing w:after="120" w:line="276" w:lineRule="auto"/>
        <w:rPr>
          <w:i/>
          <w:iCs/>
          <w:color w:val="auto"/>
          <w:sz w:val="22"/>
          <w:szCs w:val="22"/>
        </w:rPr>
      </w:pPr>
      <w:r w:rsidRPr="008F2C94">
        <w:rPr>
          <w:i/>
          <w:iCs/>
          <w:color w:val="auto"/>
          <w:sz w:val="22"/>
          <w:szCs w:val="22"/>
        </w:rPr>
        <w:t>do reprezentowania Uczestnika/Uczestniczk</w:t>
      </w:r>
      <w:r w:rsidR="00387B5F" w:rsidRPr="008F2C94">
        <w:rPr>
          <w:i/>
          <w:iCs/>
          <w:color w:val="auto"/>
          <w:sz w:val="22"/>
          <w:szCs w:val="22"/>
        </w:rPr>
        <w:t>i</w:t>
      </w:r>
      <w:r w:rsidRPr="008F2C94">
        <w:rPr>
          <w:i/>
          <w:iCs/>
          <w:color w:val="auto"/>
          <w:sz w:val="22"/>
          <w:szCs w:val="22"/>
        </w:rPr>
        <w:t xml:space="preserve"> </w:t>
      </w:r>
      <w:r w:rsidR="00396C0A">
        <w:rPr>
          <w:i/>
          <w:iCs/>
          <w:color w:val="auto"/>
          <w:sz w:val="22"/>
          <w:szCs w:val="22"/>
        </w:rPr>
        <w:tab/>
      </w:r>
      <w:r w:rsidR="008F2C94" w:rsidRPr="008F2C94">
        <w:rPr>
          <w:i/>
          <w:iCs/>
          <w:color w:val="auto"/>
          <w:sz w:val="22"/>
          <w:szCs w:val="22"/>
        </w:rPr>
        <w:t>upoważnionej do podpisania Umowy</w:t>
      </w:r>
    </w:p>
    <w:p w14:paraId="2F7C3C74" w14:textId="03C97D18" w:rsidR="00F168A2" w:rsidRPr="008F2C94" w:rsidRDefault="00F168A2" w:rsidP="00387437">
      <w:pPr>
        <w:pStyle w:val="Default"/>
        <w:spacing w:after="120" w:line="276" w:lineRule="auto"/>
        <w:rPr>
          <w:i/>
          <w:iCs/>
          <w:color w:val="auto"/>
          <w:sz w:val="22"/>
          <w:szCs w:val="22"/>
        </w:rPr>
      </w:pPr>
      <w:r w:rsidRPr="008F2C94">
        <w:rPr>
          <w:i/>
          <w:iCs/>
          <w:color w:val="auto"/>
          <w:sz w:val="22"/>
          <w:szCs w:val="22"/>
        </w:rPr>
        <w:t xml:space="preserve">projektu] </w:t>
      </w:r>
      <w:r w:rsidR="00387B5F" w:rsidRPr="008F2C94">
        <w:rPr>
          <w:i/>
          <w:iCs/>
          <w:color w:val="auto"/>
          <w:sz w:val="22"/>
          <w:szCs w:val="22"/>
        </w:rPr>
        <w:tab/>
      </w:r>
      <w:r w:rsidR="00387B5F" w:rsidRPr="008F2C94">
        <w:rPr>
          <w:i/>
          <w:iCs/>
          <w:color w:val="auto"/>
          <w:sz w:val="22"/>
          <w:szCs w:val="22"/>
        </w:rPr>
        <w:tab/>
      </w:r>
      <w:r w:rsidR="008F2C94">
        <w:rPr>
          <w:i/>
          <w:iCs/>
          <w:color w:val="auto"/>
          <w:sz w:val="22"/>
          <w:szCs w:val="22"/>
        </w:rPr>
        <w:tab/>
      </w:r>
      <w:r w:rsidR="008F2C94">
        <w:rPr>
          <w:i/>
          <w:iCs/>
          <w:color w:val="auto"/>
          <w:sz w:val="22"/>
          <w:szCs w:val="22"/>
        </w:rPr>
        <w:tab/>
      </w:r>
      <w:r w:rsidR="008F2C94">
        <w:rPr>
          <w:i/>
          <w:iCs/>
          <w:color w:val="auto"/>
          <w:sz w:val="22"/>
          <w:szCs w:val="22"/>
        </w:rPr>
        <w:tab/>
      </w:r>
      <w:r w:rsidR="008F2C94">
        <w:rPr>
          <w:i/>
          <w:iCs/>
          <w:color w:val="auto"/>
          <w:sz w:val="22"/>
          <w:szCs w:val="22"/>
        </w:rPr>
        <w:tab/>
      </w:r>
      <w:r w:rsidRPr="008F2C94">
        <w:rPr>
          <w:i/>
          <w:iCs/>
          <w:color w:val="auto"/>
          <w:sz w:val="22"/>
          <w:szCs w:val="22"/>
        </w:rPr>
        <w:t xml:space="preserve">w imieniu Beneficjenta] </w:t>
      </w:r>
    </w:p>
    <w:p w14:paraId="6BE6E57D" w14:textId="77777777" w:rsidR="003A1DA7" w:rsidRPr="00DE3985" w:rsidRDefault="003A1DA7" w:rsidP="00387437">
      <w:pPr>
        <w:pStyle w:val="Default"/>
        <w:spacing w:after="120" w:line="276" w:lineRule="auto"/>
        <w:rPr>
          <w:color w:val="auto"/>
        </w:rPr>
      </w:pPr>
    </w:p>
    <w:p w14:paraId="4C280668" w14:textId="41C634DD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  <w:r w:rsidRPr="00DE3985">
        <w:rPr>
          <w:color w:val="auto"/>
        </w:rPr>
        <w:t>[</w:t>
      </w:r>
      <w:r w:rsidRPr="00DE3985">
        <w:rPr>
          <w:i/>
          <w:iCs/>
          <w:color w:val="auto"/>
        </w:rPr>
        <w:t>podpis</w:t>
      </w:r>
      <w:r w:rsidRPr="00DE3985">
        <w:rPr>
          <w:color w:val="auto"/>
        </w:rPr>
        <w:t xml:space="preserve">] </w:t>
      </w:r>
      <w:r w:rsidR="003A1DA7" w:rsidRPr="00DE3985">
        <w:rPr>
          <w:color w:val="auto"/>
        </w:rPr>
        <w:tab/>
      </w:r>
      <w:r w:rsidR="003A1DA7" w:rsidRPr="00DE3985">
        <w:rPr>
          <w:color w:val="auto"/>
        </w:rPr>
        <w:tab/>
      </w:r>
      <w:r w:rsidR="003A1DA7" w:rsidRPr="00DE3985">
        <w:rPr>
          <w:color w:val="auto"/>
        </w:rPr>
        <w:tab/>
      </w:r>
      <w:r w:rsidR="003A1DA7" w:rsidRPr="00DE3985">
        <w:rPr>
          <w:color w:val="auto"/>
        </w:rPr>
        <w:tab/>
      </w:r>
      <w:r w:rsidR="003A1DA7" w:rsidRPr="00DE3985">
        <w:rPr>
          <w:color w:val="auto"/>
        </w:rPr>
        <w:tab/>
      </w:r>
      <w:r w:rsidR="003A1DA7" w:rsidRPr="00DE3985">
        <w:rPr>
          <w:color w:val="auto"/>
        </w:rPr>
        <w:tab/>
      </w:r>
      <w:r w:rsidR="003A1DA7" w:rsidRPr="00DE3985">
        <w:rPr>
          <w:color w:val="auto"/>
        </w:rPr>
        <w:tab/>
      </w:r>
      <w:r w:rsidRPr="00DE3985">
        <w:rPr>
          <w:color w:val="auto"/>
        </w:rPr>
        <w:t>[</w:t>
      </w:r>
      <w:r w:rsidRPr="00DE3985">
        <w:rPr>
          <w:i/>
          <w:iCs/>
          <w:color w:val="auto"/>
        </w:rPr>
        <w:t>podpis</w:t>
      </w:r>
      <w:r w:rsidRPr="00DE3985">
        <w:rPr>
          <w:color w:val="auto"/>
        </w:rPr>
        <w:t xml:space="preserve">] </w:t>
      </w:r>
    </w:p>
    <w:p w14:paraId="368A9C92" w14:textId="77777777" w:rsidR="00F168A2" w:rsidRPr="00DE3985" w:rsidRDefault="00F168A2" w:rsidP="00387437">
      <w:pPr>
        <w:pStyle w:val="Default"/>
        <w:spacing w:after="120" w:line="276" w:lineRule="auto"/>
        <w:rPr>
          <w:color w:val="auto"/>
        </w:rPr>
      </w:pPr>
    </w:p>
    <w:p w14:paraId="56648F37" w14:textId="49717F6E" w:rsidR="002766C8" w:rsidRPr="00DE3985" w:rsidRDefault="00F168A2" w:rsidP="0038743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DE3985">
        <w:rPr>
          <w:rFonts w:ascii="Arial" w:hAnsi="Arial" w:cs="Arial"/>
          <w:sz w:val="24"/>
          <w:szCs w:val="24"/>
        </w:rPr>
        <w:t>[</w:t>
      </w:r>
      <w:r w:rsidRPr="00DE3985">
        <w:rPr>
          <w:rFonts w:ascii="Arial" w:hAnsi="Arial" w:cs="Arial"/>
          <w:i/>
          <w:iCs/>
          <w:sz w:val="24"/>
          <w:szCs w:val="24"/>
        </w:rPr>
        <w:t>data</w:t>
      </w:r>
      <w:r w:rsidRPr="00DE3985">
        <w:rPr>
          <w:rFonts w:ascii="Arial" w:hAnsi="Arial" w:cs="Arial"/>
          <w:sz w:val="24"/>
          <w:szCs w:val="24"/>
        </w:rPr>
        <w:t>]</w:t>
      </w:r>
      <w:r w:rsidR="003A1DA7" w:rsidRPr="00DE3985">
        <w:rPr>
          <w:rFonts w:ascii="Arial" w:hAnsi="Arial" w:cs="Arial"/>
          <w:sz w:val="24"/>
          <w:szCs w:val="24"/>
        </w:rPr>
        <w:tab/>
      </w:r>
      <w:r w:rsidR="003A1DA7" w:rsidRPr="00DE3985">
        <w:rPr>
          <w:rFonts w:ascii="Arial" w:hAnsi="Arial" w:cs="Arial"/>
          <w:sz w:val="24"/>
          <w:szCs w:val="24"/>
        </w:rPr>
        <w:tab/>
      </w:r>
      <w:r w:rsidR="003A1DA7" w:rsidRPr="00DE3985">
        <w:rPr>
          <w:rFonts w:ascii="Arial" w:hAnsi="Arial" w:cs="Arial"/>
          <w:sz w:val="24"/>
          <w:szCs w:val="24"/>
        </w:rPr>
        <w:tab/>
      </w:r>
      <w:r w:rsidR="003A1DA7" w:rsidRPr="00DE3985">
        <w:rPr>
          <w:rFonts w:ascii="Arial" w:hAnsi="Arial" w:cs="Arial"/>
          <w:sz w:val="24"/>
          <w:szCs w:val="24"/>
        </w:rPr>
        <w:tab/>
      </w:r>
      <w:r w:rsidR="003A1DA7" w:rsidRPr="00DE3985">
        <w:rPr>
          <w:rFonts w:ascii="Arial" w:hAnsi="Arial" w:cs="Arial"/>
          <w:sz w:val="24"/>
          <w:szCs w:val="24"/>
        </w:rPr>
        <w:tab/>
      </w:r>
      <w:r w:rsidR="003A1DA7" w:rsidRPr="00DE3985">
        <w:rPr>
          <w:rFonts w:ascii="Arial" w:hAnsi="Arial" w:cs="Arial"/>
          <w:sz w:val="24"/>
          <w:szCs w:val="24"/>
        </w:rPr>
        <w:tab/>
      </w:r>
      <w:r w:rsidR="003A1DA7" w:rsidRPr="00DE3985">
        <w:rPr>
          <w:rFonts w:ascii="Arial" w:hAnsi="Arial" w:cs="Arial"/>
          <w:sz w:val="24"/>
          <w:szCs w:val="24"/>
        </w:rPr>
        <w:tab/>
      </w:r>
      <w:r w:rsidR="003A1DA7" w:rsidRPr="00DE3985">
        <w:rPr>
          <w:rFonts w:ascii="Arial" w:hAnsi="Arial" w:cs="Arial"/>
          <w:sz w:val="24"/>
          <w:szCs w:val="24"/>
        </w:rPr>
        <w:tab/>
      </w:r>
      <w:r w:rsidRPr="00DE3985">
        <w:rPr>
          <w:rFonts w:ascii="Arial" w:hAnsi="Arial" w:cs="Arial"/>
          <w:sz w:val="24"/>
          <w:szCs w:val="24"/>
        </w:rPr>
        <w:t xml:space="preserve"> [</w:t>
      </w:r>
      <w:r w:rsidRPr="00DE3985">
        <w:rPr>
          <w:rFonts w:ascii="Arial" w:hAnsi="Arial" w:cs="Arial"/>
          <w:i/>
          <w:iCs/>
          <w:sz w:val="24"/>
          <w:szCs w:val="24"/>
        </w:rPr>
        <w:t>data</w:t>
      </w:r>
      <w:r w:rsidRPr="00DE3985">
        <w:rPr>
          <w:rFonts w:ascii="Arial" w:hAnsi="Arial" w:cs="Arial"/>
          <w:sz w:val="24"/>
          <w:szCs w:val="24"/>
        </w:rPr>
        <w:t>]</w:t>
      </w:r>
    </w:p>
    <w:sectPr w:rsidR="002766C8" w:rsidRPr="00DE3985" w:rsidSect="00454828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B12C" w14:textId="77777777" w:rsidR="00395C69" w:rsidRDefault="00395C69" w:rsidP="00EE16D5">
      <w:pPr>
        <w:spacing w:after="0" w:line="240" w:lineRule="auto"/>
      </w:pPr>
      <w:r>
        <w:separator/>
      </w:r>
    </w:p>
  </w:endnote>
  <w:endnote w:type="continuationSeparator" w:id="0">
    <w:p w14:paraId="22E4EB68" w14:textId="77777777" w:rsidR="00395C69" w:rsidRDefault="00395C69" w:rsidP="00EE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54473"/>
      <w:docPartObj>
        <w:docPartGallery w:val="Page Numbers (Bottom of Page)"/>
        <w:docPartUnique/>
      </w:docPartObj>
    </w:sdtPr>
    <w:sdtContent>
      <w:p w14:paraId="5816C547" w14:textId="1468C74C" w:rsidR="003F6962" w:rsidRDefault="003F69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73DCC" w14:textId="77777777" w:rsidR="003F6962" w:rsidRDefault="003F6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064C7" w14:textId="77777777" w:rsidR="00395C69" w:rsidRDefault="00395C69" w:rsidP="00EE16D5">
      <w:pPr>
        <w:spacing w:after="0" w:line="240" w:lineRule="auto"/>
      </w:pPr>
      <w:r>
        <w:separator/>
      </w:r>
    </w:p>
  </w:footnote>
  <w:footnote w:type="continuationSeparator" w:id="0">
    <w:p w14:paraId="463DCC3A" w14:textId="77777777" w:rsidR="00395C69" w:rsidRDefault="00395C69" w:rsidP="00EE16D5">
      <w:pPr>
        <w:spacing w:after="0" w:line="240" w:lineRule="auto"/>
      </w:pPr>
      <w:r>
        <w:continuationSeparator/>
      </w:r>
    </w:p>
  </w:footnote>
  <w:footnote w:id="1">
    <w:p w14:paraId="44A4408B" w14:textId="1CAD98B5" w:rsidR="00B1543C" w:rsidRDefault="00B154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Oryginał dokumentu lub kserokopię potwierdzoną za zgodność z oryginałem</w:t>
      </w:r>
    </w:p>
  </w:footnote>
  <w:footnote w:id="2">
    <w:p w14:paraId="0974E0D8" w14:textId="4B741F15" w:rsidR="007C63E0" w:rsidRPr="00B1543C" w:rsidRDefault="007C63E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C63E0">
        <w:t xml:space="preserve"> </w:t>
      </w:r>
      <w:r w:rsidRPr="00B1543C">
        <w:rPr>
          <w:sz w:val="16"/>
          <w:szCs w:val="16"/>
        </w:rPr>
        <w:t>jw.</w:t>
      </w:r>
    </w:p>
  </w:footnote>
  <w:footnote w:id="3">
    <w:p w14:paraId="653A389F" w14:textId="1DCD217B" w:rsidR="007E4B36" w:rsidRDefault="007E4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4B36">
        <w:t xml:space="preserve">Do czasu wprowadzenia nowego wzoru Zaświadczenia o pomocy de </w:t>
      </w:r>
      <w:proofErr w:type="spellStart"/>
      <w:r w:rsidRPr="007E4B36">
        <w:t>minimis</w:t>
      </w:r>
      <w:proofErr w:type="spellEnd"/>
      <w:r w:rsidRPr="007E4B36">
        <w:t xml:space="preserve">, wydawanego na podstawie art. 5 ust.4 ustawy o pomocy publicznej, stosuje się dotychczasowy wzór, ze wskazaniem obowiązującego rozporządzenia Komisji (UE) nr 2023/2831 z dnia 13 grudnia 2023 r. w sprawie stosowania art. 107 i 108 Traktatu o funkcjonowaniu Unii Europejskiej do pomocy de </w:t>
      </w:r>
      <w:proofErr w:type="spellStart"/>
      <w:r w:rsidRPr="007E4B36">
        <w:t>minimis</w:t>
      </w:r>
      <w:proofErr w:type="spellEnd"/>
      <w:r w:rsidRPr="007E4B3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B566C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6837D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D8CC3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157D8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01FFB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80A84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C70E41"/>
    <w:multiLevelType w:val="hybridMultilevel"/>
    <w:tmpl w:val="27C8AA7E"/>
    <w:lvl w:ilvl="0" w:tplc="D94246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B473B"/>
    <w:multiLevelType w:val="hybridMultilevel"/>
    <w:tmpl w:val="D822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E50C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167DEE"/>
    <w:multiLevelType w:val="hybridMultilevel"/>
    <w:tmpl w:val="C52CAB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DC8FA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C725C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50DF5"/>
    <w:multiLevelType w:val="hybridMultilevel"/>
    <w:tmpl w:val="8E0CF7DC"/>
    <w:lvl w:ilvl="0" w:tplc="019C3B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449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0B8EC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0C62BE0"/>
    <w:multiLevelType w:val="hybridMultilevel"/>
    <w:tmpl w:val="78082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83567"/>
    <w:multiLevelType w:val="hybridMultilevel"/>
    <w:tmpl w:val="F288D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64DF2"/>
    <w:multiLevelType w:val="hybridMultilevel"/>
    <w:tmpl w:val="283CF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E63AB"/>
    <w:multiLevelType w:val="hybridMultilevel"/>
    <w:tmpl w:val="AC3E71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923D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A531EFB"/>
    <w:multiLevelType w:val="hybridMultilevel"/>
    <w:tmpl w:val="70CCB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6329B"/>
    <w:multiLevelType w:val="hybridMultilevel"/>
    <w:tmpl w:val="51861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A0E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F02591B"/>
    <w:multiLevelType w:val="hybridMultilevel"/>
    <w:tmpl w:val="66C05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9726C"/>
    <w:multiLevelType w:val="hybridMultilevel"/>
    <w:tmpl w:val="FCD2BA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06DE0"/>
    <w:multiLevelType w:val="hybridMultilevel"/>
    <w:tmpl w:val="848A20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68FA0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40634EE"/>
    <w:multiLevelType w:val="hybridMultilevel"/>
    <w:tmpl w:val="8EB89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3280B"/>
    <w:multiLevelType w:val="hybridMultilevel"/>
    <w:tmpl w:val="AE9C4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40000"/>
    <w:multiLevelType w:val="hybridMultilevel"/>
    <w:tmpl w:val="5BD20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60608A"/>
    <w:multiLevelType w:val="hybridMultilevel"/>
    <w:tmpl w:val="833AB1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ECA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4F00F2D"/>
    <w:multiLevelType w:val="hybridMultilevel"/>
    <w:tmpl w:val="E7DED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0B66B1"/>
    <w:multiLevelType w:val="hybridMultilevel"/>
    <w:tmpl w:val="9D623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C46001"/>
    <w:multiLevelType w:val="hybridMultilevel"/>
    <w:tmpl w:val="C4C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B489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6CA3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AC05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74431E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B2E7317"/>
    <w:multiLevelType w:val="hybridMultilevel"/>
    <w:tmpl w:val="45FC1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72A5B"/>
    <w:multiLevelType w:val="hybridMultilevel"/>
    <w:tmpl w:val="52E8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54FD4"/>
    <w:multiLevelType w:val="hybridMultilevel"/>
    <w:tmpl w:val="2B0E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D7C27"/>
    <w:multiLevelType w:val="hybridMultilevel"/>
    <w:tmpl w:val="0BB43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9D3C05"/>
    <w:multiLevelType w:val="hybridMultilevel"/>
    <w:tmpl w:val="AADC2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C2C9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F4A28C3"/>
    <w:multiLevelType w:val="hybridMultilevel"/>
    <w:tmpl w:val="EDDC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845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45E3F48"/>
    <w:multiLevelType w:val="hybridMultilevel"/>
    <w:tmpl w:val="D56C4C68"/>
    <w:lvl w:ilvl="0" w:tplc="FFFFFFFF">
      <w:start w:val="1"/>
      <w:numFmt w:val="ideographDigital"/>
      <w:lvlText w:val=""/>
      <w:lvlJc w:val="left"/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4A97C2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5713BBF"/>
    <w:multiLevelType w:val="hybridMultilevel"/>
    <w:tmpl w:val="B2528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91B4D"/>
    <w:multiLevelType w:val="hybridMultilevel"/>
    <w:tmpl w:val="8C1A31B0"/>
    <w:lvl w:ilvl="0" w:tplc="445862A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BB030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921A6"/>
    <w:multiLevelType w:val="hybridMultilevel"/>
    <w:tmpl w:val="857A00CA"/>
    <w:lvl w:ilvl="0" w:tplc="FFFFFFFF">
      <w:start w:val="1"/>
      <w:numFmt w:val="ideographDigital"/>
      <w:lvlText w:val=""/>
      <w:lvlJc w:val="left"/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CAB0BF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F111A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00167892">
    <w:abstractNumId w:val="48"/>
  </w:num>
  <w:num w:numId="2" w16cid:durableId="47844189">
    <w:abstractNumId w:val="33"/>
  </w:num>
  <w:num w:numId="3" w16cid:durableId="805666344">
    <w:abstractNumId w:val="5"/>
  </w:num>
  <w:num w:numId="4" w16cid:durableId="447772560">
    <w:abstractNumId w:val="3"/>
  </w:num>
  <w:num w:numId="5" w16cid:durableId="708379492">
    <w:abstractNumId w:val="12"/>
  </w:num>
  <w:num w:numId="6" w16cid:durableId="1211303102">
    <w:abstractNumId w:val="44"/>
  </w:num>
  <w:num w:numId="7" w16cid:durableId="197670350">
    <w:abstractNumId w:val="42"/>
  </w:num>
  <w:num w:numId="8" w16cid:durableId="1270550874">
    <w:abstractNumId w:val="1"/>
  </w:num>
  <w:num w:numId="9" w16cid:durableId="1812937606">
    <w:abstractNumId w:val="11"/>
  </w:num>
  <w:num w:numId="10" w16cid:durableId="1419865533">
    <w:abstractNumId w:val="20"/>
  </w:num>
  <w:num w:numId="11" w16cid:durableId="1239292221">
    <w:abstractNumId w:val="24"/>
  </w:num>
  <w:num w:numId="12" w16cid:durableId="29769192">
    <w:abstractNumId w:val="34"/>
  </w:num>
  <w:num w:numId="13" w16cid:durableId="662323070">
    <w:abstractNumId w:val="2"/>
  </w:num>
  <w:num w:numId="14" w16cid:durableId="269094466">
    <w:abstractNumId w:val="17"/>
  </w:num>
  <w:num w:numId="15" w16cid:durableId="1029837230">
    <w:abstractNumId w:val="0"/>
  </w:num>
  <w:num w:numId="16" w16cid:durableId="2016489391">
    <w:abstractNumId w:val="40"/>
  </w:num>
  <w:num w:numId="17" w16cid:durableId="63719041">
    <w:abstractNumId w:val="4"/>
  </w:num>
  <w:num w:numId="18" w16cid:durableId="1980455601">
    <w:abstractNumId w:val="29"/>
  </w:num>
  <w:num w:numId="19" w16cid:durableId="27223560">
    <w:abstractNumId w:val="8"/>
  </w:num>
  <w:num w:numId="20" w16cid:durableId="372652476">
    <w:abstractNumId w:val="43"/>
  </w:num>
  <w:num w:numId="21" w16cid:durableId="409473458">
    <w:abstractNumId w:val="49"/>
  </w:num>
  <w:num w:numId="22" w16cid:durableId="1470896501">
    <w:abstractNumId w:val="36"/>
  </w:num>
  <w:num w:numId="23" w16cid:durableId="1799226895">
    <w:abstractNumId w:val="37"/>
  </w:num>
  <w:num w:numId="24" w16cid:durableId="1996377816">
    <w:abstractNumId w:val="7"/>
  </w:num>
  <w:num w:numId="25" w16cid:durableId="1625228818">
    <w:abstractNumId w:val="46"/>
  </w:num>
  <w:num w:numId="26" w16cid:durableId="1440489781">
    <w:abstractNumId w:val="27"/>
  </w:num>
  <w:num w:numId="27" w16cid:durableId="606549372">
    <w:abstractNumId w:val="32"/>
  </w:num>
  <w:num w:numId="28" w16cid:durableId="1818304478">
    <w:abstractNumId w:val="28"/>
  </w:num>
  <w:num w:numId="29" w16cid:durableId="402991579">
    <w:abstractNumId w:val="45"/>
  </w:num>
  <w:num w:numId="30" w16cid:durableId="1380476006">
    <w:abstractNumId w:val="30"/>
  </w:num>
  <w:num w:numId="31" w16cid:durableId="366569886">
    <w:abstractNumId w:val="15"/>
  </w:num>
  <w:num w:numId="32" w16cid:durableId="152644876">
    <w:abstractNumId w:val="39"/>
  </w:num>
  <w:num w:numId="33" w16cid:durableId="746264724">
    <w:abstractNumId w:val="26"/>
  </w:num>
  <w:num w:numId="34" w16cid:durableId="1588684815">
    <w:abstractNumId w:val="25"/>
  </w:num>
  <w:num w:numId="35" w16cid:durableId="1447114003">
    <w:abstractNumId w:val="35"/>
  </w:num>
  <w:num w:numId="36" w16cid:durableId="847449638">
    <w:abstractNumId w:val="38"/>
  </w:num>
  <w:num w:numId="37" w16cid:durableId="1994986723">
    <w:abstractNumId w:val="22"/>
  </w:num>
  <w:num w:numId="38" w16cid:durableId="739445523">
    <w:abstractNumId w:val="9"/>
  </w:num>
  <w:num w:numId="39" w16cid:durableId="518394894">
    <w:abstractNumId w:val="18"/>
  </w:num>
  <w:num w:numId="40" w16cid:durableId="757991904">
    <w:abstractNumId w:val="6"/>
  </w:num>
  <w:num w:numId="41" w16cid:durableId="1053432740">
    <w:abstractNumId w:val="19"/>
  </w:num>
  <w:num w:numId="42" w16cid:durableId="1960986802">
    <w:abstractNumId w:val="16"/>
  </w:num>
  <w:num w:numId="43" w16cid:durableId="1953586944">
    <w:abstractNumId w:val="31"/>
  </w:num>
  <w:num w:numId="44" w16cid:durableId="814761781">
    <w:abstractNumId w:val="10"/>
  </w:num>
  <w:num w:numId="45" w16cid:durableId="78060902">
    <w:abstractNumId w:val="41"/>
  </w:num>
  <w:num w:numId="46" w16cid:durableId="355278400">
    <w:abstractNumId w:val="47"/>
  </w:num>
  <w:num w:numId="47" w16cid:durableId="1043166799">
    <w:abstractNumId w:val="14"/>
  </w:num>
  <w:num w:numId="48" w16cid:durableId="1934168005">
    <w:abstractNumId w:val="13"/>
  </w:num>
  <w:num w:numId="49" w16cid:durableId="1022435907">
    <w:abstractNumId w:val="21"/>
  </w:num>
  <w:num w:numId="50" w16cid:durableId="17834983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A2"/>
    <w:rsid w:val="000C0821"/>
    <w:rsid w:val="00105332"/>
    <w:rsid w:val="00157A42"/>
    <w:rsid w:val="001A5164"/>
    <w:rsid w:val="001E3954"/>
    <w:rsid w:val="001F19E9"/>
    <w:rsid w:val="00241541"/>
    <w:rsid w:val="0027194E"/>
    <w:rsid w:val="002766C8"/>
    <w:rsid w:val="0027740A"/>
    <w:rsid w:val="00313149"/>
    <w:rsid w:val="00387437"/>
    <w:rsid w:val="00387B5F"/>
    <w:rsid w:val="00395C69"/>
    <w:rsid w:val="00396C0A"/>
    <w:rsid w:val="003A1DA7"/>
    <w:rsid w:val="003C6E3D"/>
    <w:rsid w:val="003F6962"/>
    <w:rsid w:val="00424F91"/>
    <w:rsid w:val="00454828"/>
    <w:rsid w:val="00494CDB"/>
    <w:rsid w:val="004A0233"/>
    <w:rsid w:val="004B0CE3"/>
    <w:rsid w:val="004B209E"/>
    <w:rsid w:val="004B39E3"/>
    <w:rsid w:val="005071C0"/>
    <w:rsid w:val="005130DA"/>
    <w:rsid w:val="0053138F"/>
    <w:rsid w:val="00595CC4"/>
    <w:rsid w:val="00596C92"/>
    <w:rsid w:val="00596D7B"/>
    <w:rsid w:val="006061C4"/>
    <w:rsid w:val="0064030C"/>
    <w:rsid w:val="0064798B"/>
    <w:rsid w:val="00676719"/>
    <w:rsid w:val="006C24C7"/>
    <w:rsid w:val="006E35C7"/>
    <w:rsid w:val="007C63E0"/>
    <w:rsid w:val="007E4B36"/>
    <w:rsid w:val="007F1595"/>
    <w:rsid w:val="00854124"/>
    <w:rsid w:val="0086422B"/>
    <w:rsid w:val="008751B8"/>
    <w:rsid w:val="008A66E5"/>
    <w:rsid w:val="008C38F4"/>
    <w:rsid w:val="008F2C94"/>
    <w:rsid w:val="00913CF8"/>
    <w:rsid w:val="00933FA7"/>
    <w:rsid w:val="00951D07"/>
    <w:rsid w:val="00971469"/>
    <w:rsid w:val="00A758EE"/>
    <w:rsid w:val="00A80D3B"/>
    <w:rsid w:val="00A9399F"/>
    <w:rsid w:val="00AB1498"/>
    <w:rsid w:val="00AE7B83"/>
    <w:rsid w:val="00B1543C"/>
    <w:rsid w:val="00B20163"/>
    <w:rsid w:val="00B9511B"/>
    <w:rsid w:val="00C1627A"/>
    <w:rsid w:val="00C21D9B"/>
    <w:rsid w:val="00C57CB2"/>
    <w:rsid w:val="00C639F8"/>
    <w:rsid w:val="00C900C2"/>
    <w:rsid w:val="00CE2B11"/>
    <w:rsid w:val="00D1606F"/>
    <w:rsid w:val="00DC24D3"/>
    <w:rsid w:val="00DE3985"/>
    <w:rsid w:val="00DE54AC"/>
    <w:rsid w:val="00E51E4D"/>
    <w:rsid w:val="00E9587D"/>
    <w:rsid w:val="00EA5226"/>
    <w:rsid w:val="00ED07D7"/>
    <w:rsid w:val="00EE16D5"/>
    <w:rsid w:val="00F02413"/>
    <w:rsid w:val="00F13315"/>
    <w:rsid w:val="00F168A2"/>
    <w:rsid w:val="00F47C5C"/>
    <w:rsid w:val="00F65E67"/>
    <w:rsid w:val="00F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39E8"/>
  <w15:chartTrackingRefBased/>
  <w15:docId w15:val="{2F097BEE-7CAC-4ACE-9C2E-54E5D2A2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6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6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16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16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962"/>
  </w:style>
  <w:style w:type="paragraph" w:styleId="Stopka">
    <w:name w:val="footer"/>
    <w:basedOn w:val="Normalny"/>
    <w:link w:val="StopkaZnak"/>
    <w:uiPriority w:val="99"/>
    <w:unhideWhenUsed/>
    <w:rsid w:val="003F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962"/>
  </w:style>
  <w:style w:type="character" w:styleId="Odwoaniedokomentarza">
    <w:name w:val="annotation reference"/>
    <w:basedOn w:val="Domylnaczcionkaakapitu"/>
    <w:uiPriority w:val="99"/>
    <w:semiHidden/>
    <w:unhideWhenUsed/>
    <w:rsid w:val="00DE5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4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4C7C-4E4C-4054-A106-F7A9805C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3432</Words>
  <Characters>20597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Inkubator Śląski</cp:lastModifiedBy>
  <cp:revision>10</cp:revision>
  <dcterms:created xsi:type="dcterms:W3CDTF">2024-06-10T12:20:00Z</dcterms:created>
  <dcterms:modified xsi:type="dcterms:W3CDTF">2024-11-25T11:45:00Z</dcterms:modified>
</cp:coreProperties>
</file>