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DE6C" w14:textId="33650B76" w:rsidR="00000D27" w:rsidRPr="009F6CB2" w:rsidRDefault="00000D27"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sz w:val="20"/>
          <w:szCs w:val="20"/>
          <w:lang w:eastAsia="en-US"/>
          <w14:ligatures w14:val="standardContextual"/>
        </w:rPr>
        <w:t xml:space="preserve"> </w:t>
      </w:r>
      <w:r w:rsidRPr="009F6CB2">
        <w:rPr>
          <w:rFonts w:ascii="Arial" w:eastAsiaTheme="minorHAnsi" w:hAnsi="Arial" w:cs="Arial"/>
          <w:i/>
          <w:iCs/>
          <w:color w:val="000000"/>
          <w:sz w:val="20"/>
          <w:szCs w:val="20"/>
          <w:lang w:eastAsia="en-US"/>
          <w14:ligatures w14:val="standardContextual"/>
        </w:rPr>
        <w:t xml:space="preserve">Załącznik nr </w:t>
      </w:r>
      <w:r w:rsidR="00732DB9" w:rsidRPr="009F6CB2">
        <w:rPr>
          <w:rFonts w:ascii="Arial" w:eastAsiaTheme="minorHAnsi" w:hAnsi="Arial" w:cs="Arial"/>
          <w:i/>
          <w:iCs/>
          <w:color w:val="000000"/>
          <w:sz w:val="20"/>
          <w:szCs w:val="20"/>
          <w:lang w:eastAsia="en-US"/>
          <w14:ligatures w14:val="standardContextual"/>
        </w:rPr>
        <w:t>9</w:t>
      </w:r>
      <w:r w:rsidRPr="009F6CB2">
        <w:rPr>
          <w:rFonts w:ascii="Arial" w:eastAsiaTheme="minorHAnsi" w:hAnsi="Arial" w:cs="Arial"/>
          <w:i/>
          <w:iCs/>
          <w:color w:val="000000"/>
          <w:sz w:val="20"/>
          <w:szCs w:val="20"/>
          <w:lang w:eastAsia="en-US"/>
          <w14:ligatures w14:val="standardContextual"/>
        </w:rPr>
        <w:t xml:space="preserve"> do Regulaminu rekrutacji uczestników projektu </w:t>
      </w:r>
      <w:r w:rsidR="00481490" w:rsidRPr="009F6CB2">
        <w:rPr>
          <w:rFonts w:ascii="Arial" w:hAnsi="Arial" w:cs="Arial"/>
          <w:i/>
          <w:iCs/>
          <w:sz w:val="20"/>
          <w:szCs w:val="20"/>
        </w:rPr>
        <w:t>„Szansa na (samo)zatrudnienie - bis</w:t>
      </w:r>
      <w:r w:rsidR="00481490" w:rsidRPr="009F6CB2">
        <w:rPr>
          <w:rFonts w:ascii="Arial" w:hAnsi="Arial" w:cs="Arial"/>
          <w:i/>
          <w:iCs/>
        </w:rPr>
        <w:t>”</w:t>
      </w:r>
    </w:p>
    <w:p w14:paraId="5E3EA1F0" w14:textId="77777777" w:rsidR="00796190" w:rsidRPr="009F6CB2" w:rsidRDefault="00796190"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02999B8E" w14:textId="77777777"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31A047CE" w14:textId="4EC5F666" w:rsidR="00732DB9" w:rsidRPr="009F6CB2" w:rsidRDefault="004120E1" w:rsidP="009F6CB2">
      <w:pPr>
        <w:autoSpaceDE w:val="0"/>
        <w:autoSpaceDN w:val="0"/>
        <w:adjustRightInd w:val="0"/>
        <w:spacing w:line="276" w:lineRule="auto"/>
        <w:rPr>
          <w:rFonts w:ascii="Arial" w:eastAsiaTheme="minorHAnsi" w:hAnsi="Arial" w:cs="Arial"/>
          <w:b/>
          <w:bCs/>
          <w:color w:val="000000"/>
          <w:lang w:eastAsia="en-US"/>
          <w14:ligatures w14:val="standardContextual"/>
        </w:rPr>
      </w:pPr>
      <w:r w:rsidRPr="009F6CB2">
        <w:rPr>
          <w:rFonts w:ascii="Arial" w:eastAsiaTheme="minorHAnsi" w:hAnsi="Arial" w:cs="Arial"/>
          <w:b/>
          <w:bCs/>
          <w:color w:val="000000"/>
          <w:lang w:eastAsia="en-US"/>
          <w14:ligatures w14:val="standardContextual"/>
        </w:rPr>
        <w:t>U</w:t>
      </w:r>
      <w:r w:rsidR="00732DB9" w:rsidRPr="009F6CB2">
        <w:rPr>
          <w:rFonts w:ascii="Arial" w:eastAsiaTheme="minorHAnsi" w:hAnsi="Arial" w:cs="Arial"/>
          <w:b/>
          <w:bCs/>
          <w:color w:val="000000"/>
          <w:lang w:eastAsia="en-US"/>
          <w14:ligatures w14:val="standardContextual"/>
        </w:rPr>
        <w:t>mow</w:t>
      </w:r>
      <w:r w:rsidRPr="009F6CB2">
        <w:rPr>
          <w:rFonts w:ascii="Arial" w:eastAsiaTheme="minorHAnsi" w:hAnsi="Arial" w:cs="Arial"/>
          <w:b/>
          <w:bCs/>
          <w:color w:val="000000"/>
          <w:lang w:eastAsia="en-US"/>
          <w14:ligatures w14:val="standardContextual"/>
        </w:rPr>
        <w:t>a</w:t>
      </w:r>
      <w:r w:rsidR="00732DB9" w:rsidRPr="009F6CB2">
        <w:rPr>
          <w:rFonts w:ascii="Arial" w:eastAsiaTheme="minorHAnsi" w:hAnsi="Arial" w:cs="Arial"/>
          <w:b/>
          <w:bCs/>
          <w:color w:val="000000"/>
          <w:lang w:eastAsia="en-US"/>
          <w14:ligatures w14:val="standardContextual"/>
        </w:rPr>
        <w:t xml:space="preserve"> uczestnictwa w projekcie</w:t>
      </w:r>
      <w:r w:rsidRPr="009F6CB2">
        <w:rPr>
          <w:rFonts w:ascii="Arial" w:eastAsiaTheme="minorHAnsi" w:hAnsi="Arial" w:cs="Arial"/>
          <w:b/>
          <w:bCs/>
          <w:color w:val="000000"/>
          <w:lang w:eastAsia="en-US"/>
          <w14:ligatures w14:val="standardContextual"/>
        </w:rPr>
        <w:t xml:space="preserve"> </w:t>
      </w:r>
      <w:r w:rsidR="00732DB9" w:rsidRPr="009F6CB2">
        <w:rPr>
          <w:rFonts w:ascii="Arial" w:eastAsiaTheme="minorHAnsi" w:hAnsi="Arial" w:cs="Arial"/>
          <w:b/>
          <w:bCs/>
          <w:color w:val="000000"/>
          <w:lang w:eastAsia="en-US"/>
          <w14:ligatures w14:val="standardContextual"/>
        </w:rPr>
        <w:t>współfinansowanym</w:t>
      </w:r>
      <w:r w:rsidRPr="009F6CB2">
        <w:rPr>
          <w:rFonts w:ascii="Arial" w:eastAsiaTheme="minorHAnsi" w:hAnsi="Arial" w:cs="Arial"/>
          <w:b/>
          <w:bCs/>
          <w:color w:val="000000"/>
          <w:lang w:eastAsia="en-US"/>
          <w14:ligatures w14:val="standardContextual"/>
        </w:rPr>
        <w:t xml:space="preserve"> </w:t>
      </w:r>
      <w:r w:rsidR="00732DB9" w:rsidRPr="009F6CB2">
        <w:rPr>
          <w:rFonts w:ascii="Arial" w:eastAsiaTheme="minorHAnsi" w:hAnsi="Arial" w:cs="Arial"/>
          <w:b/>
          <w:bCs/>
          <w:color w:val="000000"/>
          <w:lang w:eastAsia="en-US"/>
          <w14:ligatures w14:val="standardContextual"/>
        </w:rPr>
        <w:t>ze środków Funduszu na rzecz Sprawiedliwej Transformacji w ramach</w:t>
      </w:r>
      <w:r w:rsidR="001B667B" w:rsidRPr="009F6CB2">
        <w:rPr>
          <w:rFonts w:ascii="Arial" w:eastAsiaTheme="minorHAnsi" w:hAnsi="Arial" w:cs="Arial"/>
          <w:b/>
          <w:bCs/>
          <w:color w:val="000000"/>
          <w:lang w:eastAsia="en-US"/>
          <w14:ligatures w14:val="standardContextual"/>
        </w:rPr>
        <w:t xml:space="preserve"> </w:t>
      </w:r>
      <w:r w:rsidR="00732DB9" w:rsidRPr="009F6CB2">
        <w:rPr>
          <w:rFonts w:ascii="Arial" w:eastAsiaTheme="minorHAnsi" w:hAnsi="Arial" w:cs="Arial"/>
          <w:color w:val="000000"/>
          <w:lang w:eastAsia="en-US"/>
          <w14:ligatures w14:val="standardContextual"/>
        </w:rPr>
        <w:t xml:space="preserve">programu </w:t>
      </w:r>
      <w:r w:rsidR="00732DB9" w:rsidRPr="009F6CB2">
        <w:rPr>
          <w:rFonts w:ascii="Arial" w:eastAsiaTheme="minorHAnsi" w:hAnsi="Arial" w:cs="Arial"/>
          <w:b/>
          <w:bCs/>
          <w:color w:val="000000"/>
          <w:lang w:eastAsia="en-US"/>
          <w14:ligatures w14:val="standardContextual"/>
        </w:rPr>
        <w:t>Fundusze Europejskie dla Śląskiego 2021-2027</w:t>
      </w:r>
      <w:r w:rsidR="003C52D0" w:rsidRPr="009F6CB2">
        <w:rPr>
          <w:rStyle w:val="Odwoanieprzypisudolnego"/>
          <w:rFonts w:ascii="Arial" w:eastAsiaTheme="minorHAnsi" w:hAnsi="Arial" w:cs="Arial"/>
          <w:b/>
          <w:bCs/>
          <w:color w:val="000000"/>
          <w:lang w:eastAsia="en-US"/>
          <w14:ligatures w14:val="standardContextual"/>
        </w:rPr>
        <w:footnoteReference w:id="1"/>
      </w:r>
    </w:p>
    <w:p w14:paraId="21C191E0" w14:textId="77777777" w:rsidR="001B667B" w:rsidRPr="009F6CB2" w:rsidRDefault="001B667B" w:rsidP="009F6CB2">
      <w:pPr>
        <w:autoSpaceDE w:val="0"/>
        <w:autoSpaceDN w:val="0"/>
        <w:adjustRightInd w:val="0"/>
        <w:spacing w:line="276" w:lineRule="auto"/>
        <w:rPr>
          <w:rFonts w:ascii="Arial" w:eastAsiaTheme="minorHAnsi" w:hAnsi="Arial" w:cs="Arial"/>
          <w:b/>
          <w:bCs/>
          <w:color w:val="000000"/>
          <w:lang w:eastAsia="en-US"/>
          <w14:ligatures w14:val="standardContextual"/>
        </w:rPr>
      </w:pPr>
    </w:p>
    <w:p w14:paraId="6CEF663A" w14:textId="3D9F425C"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b/>
          <w:bCs/>
          <w:color w:val="000000"/>
          <w:lang w:eastAsia="en-US"/>
          <w14:ligatures w14:val="standardContextual"/>
        </w:rPr>
        <w:t>Nr umowy:</w:t>
      </w:r>
      <w:r w:rsidRPr="009F6CB2">
        <w:rPr>
          <w:rFonts w:ascii="Arial" w:eastAsiaTheme="minorHAnsi" w:hAnsi="Arial" w:cs="Arial"/>
          <w:color w:val="000000"/>
          <w:lang w:eastAsia="en-US"/>
          <w14:ligatures w14:val="standardContextual"/>
        </w:rPr>
        <w:t xml:space="preserve">……………………………………….. </w:t>
      </w:r>
    </w:p>
    <w:p w14:paraId="72219E19" w14:textId="77777777" w:rsidR="001B667B" w:rsidRPr="009F6CB2" w:rsidRDefault="001B667B"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3731A858" w14:textId="22139CCD"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Dotyczy projektu pt. </w:t>
      </w:r>
      <w:r w:rsidR="001B667B" w:rsidRPr="009F6CB2">
        <w:rPr>
          <w:rFonts w:ascii="Arial" w:eastAsiaTheme="minorHAnsi" w:hAnsi="Arial" w:cs="Arial"/>
          <w:b/>
          <w:bCs/>
          <w:color w:val="000000"/>
          <w:lang w:eastAsia="en-US"/>
          <w14:ligatures w14:val="standardContextual"/>
        </w:rPr>
        <w:t xml:space="preserve">„Szansa na (samo)zatrudnienie - bis” </w:t>
      </w:r>
      <w:r w:rsidRPr="009F6CB2">
        <w:rPr>
          <w:rFonts w:ascii="Arial" w:eastAsiaTheme="minorHAnsi" w:hAnsi="Arial" w:cs="Arial"/>
          <w:color w:val="000000"/>
          <w:lang w:eastAsia="en-US"/>
          <w14:ligatures w14:val="standardContextual"/>
        </w:rPr>
        <w:t xml:space="preserve">o numerze </w:t>
      </w:r>
      <w:r w:rsidR="001B667B" w:rsidRPr="009F6CB2">
        <w:rPr>
          <w:rFonts w:ascii="Arial" w:eastAsiaTheme="minorHAnsi" w:hAnsi="Arial" w:cs="Arial"/>
          <w:b/>
          <w:bCs/>
          <w:color w:val="000000"/>
          <w:lang w:eastAsia="en-US"/>
          <w14:ligatures w14:val="standardContextual"/>
        </w:rPr>
        <w:t>FESL.10.20-IP.02-07AD/23-001</w:t>
      </w:r>
    </w:p>
    <w:p w14:paraId="2A3C6380" w14:textId="77777777" w:rsidR="007D0FA1" w:rsidRPr="009F6CB2" w:rsidRDefault="007D0FA1"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071419C1" w14:textId="362AFD18"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Zawarta </w:t>
      </w:r>
      <w:r w:rsidRPr="009F6CB2">
        <w:rPr>
          <w:rFonts w:ascii="Arial" w:eastAsiaTheme="minorHAnsi" w:hAnsi="Arial" w:cs="Arial"/>
          <w:b/>
          <w:bCs/>
          <w:color w:val="000000"/>
          <w:lang w:eastAsia="en-US"/>
          <w14:ligatures w14:val="standardContextual"/>
        </w:rPr>
        <w:t xml:space="preserve">[data zawarcia umowy] </w:t>
      </w:r>
      <w:r w:rsidRPr="009F6CB2">
        <w:rPr>
          <w:rFonts w:ascii="Arial" w:eastAsiaTheme="minorHAnsi" w:hAnsi="Arial" w:cs="Arial"/>
          <w:color w:val="000000"/>
          <w:lang w:eastAsia="en-US"/>
          <w14:ligatures w14:val="standardContextual"/>
        </w:rPr>
        <w:t xml:space="preserve">w </w:t>
      </w:r>
      <w:r w:rsidR="001B667B" w:rsidRPr="009F6CB2">
        <w:rPr>
          <w:rFonts w:ascii="Arial" w:eastAsiaTheme="minorHAnsi" w:hAnsi="Arial" w:cs="Arial"/>
          <w:b/>
          <w:bCs/>
          <w:color w:val="000000"/>
          <w:lang w:eastAsia="en-US"/>
          <w14:ligatures w14:val="standardContextual"/>
        </w:rPr>
        <w:t>Rudzie Śląskiej</w:t>
      </w:r>
      <w:r w:rsidRPr="009F6CB2">
        <w:rPr>
          <w:rFonts w:ascii="Arial" w:eastAsiaTheme="minorHAnsi" w:hAnsi="Arial" w:cs="Arial"/>
          <w:b/>
          <w:bCs/>
          <w:color w:val="000000"/>
          <w:lang w:eastAsia="en-US"/>
          <w14:ligatures w14:val="standardContextual"/>
        </w:rPr>
        <w:t xml:space="preserve"> </w:t>
      </w:r>
      <w:r w:rsidRPr="009F6CB2">
        <w:rPr>
          <w:rFonts w:ascii="Arial" w:eastAsiaTheme="minorHAnsi" w:hAnsi="Arial" w:cs="Arial"/>
          <w:color w:val="000000"/>
          <w:lang w:eastAsia="en-US"/>
          <w14:ligatures w14:val="standardContextual"/>
        </w:rPr>
        <w:t xml:space="preserve">pomiędzy: </w:t>
      </w:r>
    </w:p>
    <w:p w14:paraId="52A9DB90" w14:textId="77777777" w:rsidR="007D0FA1" w:rsidRPr="009F6CB2" w:rsidRDefault="007D0FA1"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70922F00" w14:textId="77777777" w:rsidR="007D0FA1" w:rsidRPr="009F6CB2" w:rsidRDefault="007D0FA1"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Śląskim Inkubatorem Przedsiębiorczości Spółka z ograniczoną odpowiedzialnością </w:t>
      </w:r>
    </w:p>
    <w:p w14:paraId="6C1DB054" w14:textId="3E97BBFC" w:rsidR="00BF16D9" w:rsidRPr="009F6CB2" w:rsidRDefault="007D0FA1"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z siedzibą w Rudzie Śląskiej, przy ul. Karola Goduli 36, 41-703 Ruda Śląska, wpisaną do Rejestru Przedsiębiorców Krajowego Rejestru Sądowego pod numerem KRS 0000210501, dla której akta rejestrowe prowadzi Sąd Rejonowy w Gliwicach, X Wydział Gospodarczy, kapitał zakładowy w wysokości 5.773.000,00 zł,</w:t>
      </w:r>
      <w:r w:rsidR="00BF16D9" w:rsidRPr="009F6CB2">
        <w:rPr>
          <w:rFonts w:ascii="Arial" w:eastAsiaTheme="minorHAnsi" w:hAnsi="Arial" w:cs="Arial"/>
          <w:color w:val="000000"/>
          <w:lang w:eastAsia="en-US"/>
          <w14:ligatures w14:val="standardContextual"/>
        </w:rPr>
        <w:t xml:space="preserve"> NIP 6412311445,</w:t>
      </w:r>
    </w:p>
    <w:p w14:paraId="60D92621" w14:textId="4A02781B" w:rsidR="007D0FA1" w:rsidRPr="009F6CB2" w:rsidRDefault="00BF16D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Regon 278215736</w:t>
      </w:r>
    </w:p>
    <w:p w14:paraId="08A7310F" w14:textId="77777777" w:rsidR="007D0FA1" w:rsidRPr="009F6CB2" w:rsidRDefault="007D0FA1"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6F05AF66" w14:textId="77777777" w:rsidR="007D0FA1" w:rsidRPr="009F6CB2" w:rsidRDefault="007D0FA1" w:rsidP="009F6CB2">
      <w:pPr>
        <w:autoSpaceDE w:val="0"/>
        <w:autoSpaceDN w:val="0"/>
        <w:adjustRightInd w:val="0"/>
        <w:spacing w:line="276" w:lineRule="auto"/>
        <w:rPr>
          <w:rFonts w:ascii="Arial" w:eastAsiaTheme="minorHAnsi" w:hAnsi="Arial" w:cs="Arial"/>
          <w:color w:val="000000"/>
          <w:lang w:eastAsia="en-US"/>
          <w14:ligatures w14:val="standardContextual"/>
        </w:rPr>
      </w:pPr>
    </w:p>
    <w:p w14:paraId="43121E3C" w14:textId="1538DEB9"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zwaną dalej „</w:t>
      </w:r>
      <w:r w:rsidRPr="009F6CB2">
        <w:rPr>
          <w:rFonts w:ascii="Arial" w:eastAsiaTheme="minorHAnsi" w:hAnsi="Arial" w:cs="Arial"/>
          <w:b/>
          <w:bCs/>
          <w:color w:val="000000"/>
          <w:lang w:eastAsia="en-US"/>
          <w14:ligatures w14:val="standardContextual"/>
        </w:rPr>
        <w:t>Beneficjentem</w:t>
      </w:r>
      <w:r w:rsidRPr="009F6CB2">
        <w:rPr>
          <w:rFonts w:ascii="Arial" w:eastAsiaTheme="minorHAnsi" w:hAnsi="Arial" w:cs="Arial"/>
          <w:color w:val="000000"/>
          <w:lang w:eastAsia="en-US"/>
          <w14:ligatures w14:val="standardContextual"/>
        </w:rPr>
        <w:t xml:space="preserve">”, </w:t>
      </w:r>
    </w:p>
    <w:p w14:paraId="291EC62E" w14:textId="41C52843"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reprezentowaną przez: </w:t>
      </w:r>
    </w:p>
    <w:p w14:paraId="1CA59925" w14:textId="62CAE5E5"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w:t>
      </w:r>
    </w:p>
    <w:p w14:paraId="17F0F065" w14:textId="77777777"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a </w:t>
      </w:r>
    </w:p>
    <w:p w14:paraId="1142FEE7" w14:textId="77777777"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imię i nazwisko </w:t>
      </w:r>
    </w:p>
    <w:p w14:paraId="52399DD6" w14:textId="77777777"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PESEL </w:t>
      </w:r>
    </w:p>
    <w:p w14:paraId="0769043F" w14:textId="77777777"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adres zamieszkania </w:t>
      </w:r>
    </w:p>
    <w:p w14:paraId="62D48EC5" w14:textId="270F42D7"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zwaną/</w:t>
      </w:r>
      <w:proofErr w:type="spellStart"/>
      <w:r w:rsidRPr="009F6CB2">
        <w:rPr>
          <w:rFonts w:ascii="Arial" w:eastAsiaTheme="minorHAnsi" w:hAnsi="Arial" w:cs="Arial"/>
          <w:color w:val="000000"/>
          <w:lang w:eastAsia="en-US"/>
          <w14:ligatures w14:val="standardContextual"/>
        </w:rPr>
        <w:t>ym</w:t>
      </w:r>
      <w:proofErr w:type="spellEnd"/>
      <w:r w:rsidRPr="009F6CB2">
        <w:rPr>
          <w:rFonts w:ascii="Arial" w:eastAsiaTheme="minorHAnsi" w:hAnsi="Arial" w:cs="Arial"/>
          <w:color w:val="000000"/>
          <w:lang w:eastAsia="en-US"/>
          <w14:ligatures w14:val="standardContextual"/>
        </w:rPr>
        <w:t xml:space="preserve"> dalej „</w:t>
      </w:r>
      <w:r w:rsidRPr="009F6CB2">
        <w:rPr>
          <w:rFonts w:ascii="Arial" w:eastAsiaTheme="minorHAnsi" w:hAnsi="Arial" w:cs="Arial"/>
          <w:b/>
          <w:bCs/>
          <w:color w:val="000000"/>
          <w:lang w:eastAsia="en-US"/>
          <w14:ligatures w14:val="standardContextual"/>
        </w:rPr>
        <w:t>uczestnikiem</w:t>
      </w:r>
      <w:r w:rsidRPr="009F6CB2">
        <w:rPr>
          <w:rFonts w:ascii="Arial" w:eastAsiaTheme="minorHAnsi" w:hAnsi="Arial" w:cs="Arial"/>
          <w:color w:val="000000"/>
          <w:lang w:eastAsia="en-US"/>
          <w14:ligatures w14:val="standardContextual"/>
        </w:rPr>
        <w:t>”</w:t>
      </w:r>
    </w:p>
    <w:p w14:paraId="0F760A04"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3E6AE4E4" w14:textId="77777777" w:rsidR="00732DB9" w:rsidRPr="009F6CB2" w:rsidRDefault="00732DB9" w:rsidP="009F6CB2">
      <w:pPr>
        <w:pageBreakBefore/>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lastRenderedPageBreak/>
        <w:t xml:space="preserve">Definicje </w:t>
      </w:r>
    </w:p>
    <w:p w14:paraId="25DBC377"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1. </w:t>
      </w:r>
    </w:p>
    <w:p w14:paraId="7AE66E64"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7525DB13"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Ilekroć w umowie jest mowa o: </w:t>
      </w:r>
    </w:p>
    <w:p w14:paraId="12709960" w14:textId="5536EC82" w:rsidR="003E2B72"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„Beneficjencie” (Projektodawca, Operator wsparcia finansowego) – podmiot realizujący projekt na podstawie umowy o dofinansowanie w ramach Działania FESL.10.20 Wsparcie na założenie działalności gospodarczej FE SL 2021-2027. </w:t>
      </w:r>
      <w:r w:rsidR="004E012C"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W ramach projektu „</w:t>
      </w:r>
      <w:r w:rsidR="002C1EDC" w:rsidRPr="009F6CB2">
        <w:rPr>
          <w:rFonts w:ascii="Arial" w:eastAsiaTheme="minorHAnsi" w:hAnsi="Arial" w:cs="Arial"/>
          <w:lang w:eastAsia="en-US"/>
          <w14:ligatures w14:val="standardContextual"/>
        </w:rPr>
        <w:t xml:space="preserve"> Szansa na (samo)zatrudnienie - bis</w:t>
      </w:r>
      <w:r w:rsidRPr="009F6CB2">
        <w:rPr>
          <w:rFonts w:ascii="Arial" w:eastAsiaTheme="minorHAnsi" w:hAnsi="Arial" w:cs="Arial"/>
          <w:lang w:eastAsia="en-US"/>
          <w14:ligatures w14:val="standardContextual"/>
        </w:rPr>
        <w:t xml:space="preserve">”, funkcję Beneficjenta pełni: </w:t>
      </w:r>
      <w:r w:rsidR="003E2B72" w:rsidRPr="009F6CB2">
        <w:rPr>
          <w:rFonts w:ascii="Arial" w:eastAsiaTheme="minorHAnsi" w:hAnsi="Arial" w:cs="Arial"/>
          <w:lang w:eastAsia="en-US"/>
          <w14:ligatures w14:val="standardContextual"/>
        </w:rPr>
        <w:t xml:space="preserve">ŚLĄSKI INKUBATOR PRZEDSIĘBIORCZOŚCI SPÓŁKA Z OGRANICZONĄ ODPOWIEDZIALNOŚCIĄ </w:t>
      </w:r>
      <w:r w:rsidRPr="009F6CB2">
        <w:rPr>
          <w:rFonts w:ascii="Arial" w:eastAsiaTheme="minorHAnsi" w:hAnsi="Arial" w:cs="Arial"/>
          <w:lang w:eastAsia="en-US"/>
          <w14:ligatures w14:val="standardContextual"/>
        </w:rPr>
        <w:t>z siedzibą w</w:t>
      </w:r>
      <w:r w:rsidR="003E2B72" w:rsidRPr="009F6CB2">
        <w:rPr>
          <w:rFonts w:ascii="Arial" w:eastAsiaTheme="minorHAnsi" w:hAnsi="Arial" w:cs="Arial"/>
          <w:lang w:eastAsia="en-US"/>
          <w14:ligatures w14:val="standardContextual"/>
        </w:rPr>
        <w:t xml:space="preserve"> Rudzie Śląskiej</w:t>
      </w:r>
      <w:r w:rsidRPr="009F6CB2">
        <w:rPr>
          <w:rFonts w:ascii="Arial" w:eastAsiaTheme="minorHAnsi" w:hAnsi="Arial" w:cs="Arial"/>
          <w:lang w:eastAsia="en-US"/>
          <w14:ligatures w14:val="standardContextual"/>
        </w:rPr>
        <w:t xml:space="preserve">; </w:t>
      </w:r>
    </w:p>
    <w:p w14:paraId="5B38E65D" w14:textId="77777777" w:rsidR="003E2B72"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„Administrator Danych Osobowych” - oznacza podmiot, który samodzielnie lub wspólnie z innymi ustala cele i sposoby przetwarzania danych osobowych oraz decyduje o środkach przetwarzania danych osobowych; </w:t>
      </w:r>
    </w:p>
    <w:p w14:paraId="5FBEDC71" w14:textId="6636891C" w:rsidR="00732DB9"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„Inspektor Danych Osobowych”/ „IOD” – oznacza to osobę, która pomaga administratorowi przetwarzającemu dane we wszystkich kwestiach związanych </w:t>
      </w:r>
      <w:r w:rsidR="004E012C"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z ochroną danych osobowych. W szczególności obowiązkiem IOD jest: </w:t>
      </w:r>
    </w:p>
    <w:p w14:paraId="381BBF88" w14:textId="58DF9CDF" w:rsidR="00732DB9" w:rsidRPr="009F6CB2" w:rsidRDefault="00732DB9" w:rsidP="009F6CB2">
      <w:pPr>
        <w:pStyle w:val="Akapitzlist"/>
        <w:numPr>
          <w:ilvl w:val="0"/>
          <w:numId w:val="24"/>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informowanie i doradzanie administratorowi lub podmiotowi przetwarzającemu, jak również ich pracownikom, w zakresie ich obowiązków wynikających z przepisów prawa o ochronie danych, </w:t>
      </w:r>
    </w:p>
    <w:p w14:paraId="1B8F8E23" w14:textId="7ECD3ABF" w:rsidR="00732DB9" w:rsidRPr="009F6CB2" w:rsidRDefault="00732DB9" w:rsidP="009F6CB2">
      <w:pPr>
        <w:pStyle w:val="Akapitzlist"/>
        <w:numPr>
          <w:ilvl w:val="0"/>
          <w:numId w:val="24"/>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monitorowanie zgodności organizacji z wszystkimi przepisami prawa dotyczącego ochrony danych, w tym audyty, działania podnoszące świadomość, a także szkolenia dla personelu zajmującego się przetwarzaniem danych, </w:t>
      </w:r>
    </w:p>
    <w:p w14:paraId="6D4CA45C" w14:textId="652BAED4" w:rsidR="00732DB9" w:rsidRPr="009F6CB2" w:rsidRDefault="00732DB9" w:rsidP="009F6CB2">
      <w:pPr>
        <w:pStyle w:val="Akapitzlist"/>
        <w:numPr>
          <w:ilvl w:val="0"/>
          <w:numId w:val="24"/>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udzielanie zaleceń co do oceny skutków dla ochrony danych oraz monitorowanie jej wykonania, </w:t>
      </w:r>
    </w:p>
    <w:p w14:paraId="304A60D9" w14:textId="71CAAF1C" w:rsidR="00732DB9" w:rsidRPr="009F6CB2" w:rsidRDefault="00732DB9" w:rsidP="009F6CB2">
      <w:pPr>
        <w:pStyle w:val="Akapitzlist"/>
        <w:numPr>
          <w:ilvl w:val="0"/>
          <w:numId w:val="24"/>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pełnienie funkcji punktu kontaktowego dla uczestników projektu dotyczące przetwarzania ich danych osobowych i wykonywania ich praw, </w:t>
      </w:r>
    </w:p>
    <w:p w14:paraId="30722F63" w14:textId="1CE266E6" w:rsidR="00732DB9" w:rsidRPr="009F6CB2" w:rsidRDefault="00732DB9" w:rsidP="009F6CB2">
      <w:pPr>
        <w:pStyle w:val="Akapitzlist"/>
        <w:numPr>
          <w:ilvl w:val="0"/>
          <w:numId w:val="24"/>
        </w:num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współpraca z organami ochrony danych i pełnienie funkcji punktu kontaktowego dla organów ochrony danych w kwestiach związanych </w:t>
      </w:r>
      <w:r w:rsid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z przetwarzaniem. </w:t>
      </w:r>
    </w:p>
    <w:p w14:paraId="2790B88A"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76045C39" w14:textId="7300EE6E"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0C428F">
        <w:rPr>
          <w:rFonts w:ascii="Arial" w:eastAsiaTheme="minorHAnsi" w:hAnsi="Arial" w:cs="Arial"/>
          <w:lang w:eastAsia="en-US"/>
          <w14:ligatures w14:val="standardContextual"/>
        </w:rPr>
        <w:t xml:space="preserve">Kontakt do Inspektora Ochrony Danych Osobowych – </w:t>
      </w:r>
      <w:r w:rsidR="000C428F" w:rsidRPr="000C428F">
        <w:rPr>
          <w:rFonts w:ascii="Arial" w:eastAsiaTheme="minorHAnsi" w:hAnsi="Arial" w:cs="Arial"/>
          <w:lang w:eastAsia="en-US"/>
          <w14:ligatures w14:val="standardContextual"/>
        </w:rPr>
        <w:t xml:space="preserve">iod@wup-katowice.pl </w:t>
      </w:r>
      <w:r w:rsidRPr="000C428F">
        <w:rPr>
          <w:rFonts w:ascii="Arial" w:eastAsiaTheme="minorHAnsi" w:hAnsi="Arial" w:cs="Arial"/>
          <w:lang w:eastAsia="en-US"/>
          <w14:ligatures w14:val="standardContextual"/>
        </w:rPr>
        <w:t>[zgodnie z informacją udostępnioną przez ION];</w:t>
      </w:r>
      <w:r w:rsidRPr="009F6CB2">
        <w:rPr>
          <w:rFonts w:ascii="Arial" w:eastAsiaTheme="minorHAnsi" w:hAnsi="Arial" w:cs="Arial"/>
          <w:lang w:eastAsia="en-US"/>
          <w14:ligatures w14:val="standardContextual"/>
        </w:rPr>
        <w:t xml:space="preserve"> </w:t>
      </w:r>
    </w:p>
    <w:p w14:paraId="45723763" w14:textId="77777777" w:rsidR="00A02CF6"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„instytucji organizującej nabór” – oznacza to Województwo Śląskie – Wojewódzki Urząd Pracy w Katowicach z siedzibą w Katowicach, ul. Kościuszki 30; </w:t>
      </w:r>
    </w:p>
    <w:p w14:paraId="3170472E" w14:textId="5CF816C3" w:rsidR="00E74D1C"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„Instytucji Zarządzającej Programem Fundusze Europejskie dla Śląskiego 2021-2027 (dalej: Instytucja Zarządzająca – IZ)” – oznacza to Zarząd Województwa Śląskiego z siedzibą przy ul. Ligonia 46, 40-037 Katowice, adres email: kancelaria@slaskie.pl, strona internetowa: bip.slaskie.pl; kontakt do Inspektora Ochrony Danych Osobowych - </w:t>
      </w:r>
      <w:r w:rsidR="000C428F" w:rsidRPr="000C428F">
        <w:rPr>
          <w:rFonts w:ascii="Arial" w:eastAsiaTheme="minorHAnsi" w:hAnsi="Arial" w:cs="Arial"/>
          <w:lang w:eastAsia="en-US"/>
          <w14:ligatures w14:val="standardContextual"/>
        </w:rPr>
        <w:t>daneosobowe@slaskie.pl;</w:t>
      </w:r>
    </w:p>
    <w:p w14:paraId="45025677" w14:textId="5370BA4A" w:rsidR="00E74D1C"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„projekcie” – oznacza to projekt pt.</w:t>
      </w:r>
      <w:r w:rsidR="007327E2" w:rsidRPr="009F6CB2">
        <w:rPr>
          <w:rFonts w:ascii="Arial" w:eastAsiaTheme="minorHAnsi" w:hAnsi="Arial" w:cs="Arial"/>
          <w:lang w:eastAsia="en-US"/>
          <w14:ligatures w14:val="standardContextual"/>
        </w:rPr>
        <w:t xml:space="preserve"> </w:t>
      </w:r>
      <w:r w:rsidR="007327E2" w:rsidRPr="009F6CB2">
        <w:rPr>
          <w:rFonts w:ascii="Arial" w:eastAsiaTheme="minorHAnsi" w:hAnsi="Arial" w:cs="Arial"/>
          <w:b/>
          <w:bCs/>
          <w:color w:val="000000"/>
          <w:lang w:eastAsia="en-US"/>
          <w14:ligatures w14:val="standardContextual"/>
        </w:rPr>
        <w:t>Szansa na (samo)zatrudnienie - bis</w:t>
      </w:r>
      <w:r w:rsidR="007327E2" w:rsidRPr="009F6CB2">
        <w:rPr>
          <w:rFonts w:ascii="Arial" w:eastAsiaTheme="minorHAnsi" w:hAnsi="Arial" w:cs="Arial"/>
          <w:lang w:eastAsia="en-US"/>
          <w14:ligatures w14:val="standardContextual"/>
        </w:rPr>
        <w:t xml:space="preserve"> </w:t>
      </w:r>
      <w:r w:rsidRPr="009F6CB2">
        <w:rPr>
          <w:rFonts w:ascii="Arial" w:eastAsiaTheme="minorHAnsi" w:hAnsi="Arial" w:cs="Arial"/>
          <w:lang w:eastAsia="en-US"/>
          <w14:ligatures w14:val="standardContextual"/>
        </w:rPr>
        <w:t xml:space="preserve">realizowany na </w:t>
      </w:r>
      <w:r w:rsidRPr="002004FE">
        <w:rPr>
          <w:rFonts w:ascii="Arial" w:eastAsiaTheme="minorHAnsi" w:hAnsi="Arial" w:cs="Arial"/>
          <w:lang w:eastAsia="en-US"/>
          <w14:ligatures w14:val="standardContextual"/>
        </w:rPr>
        <w:t xml:space="preserve">podstawie umowy nr </w:t>
      </w:r>
      <w:r w:rsidR="002004FE" w:rsidRPr="002004FE">
        <w:rPr>
          <w:rFonts w:ascii="Arial" w:eastAsiaTheme="minorHAnsi" w:hAnsi="Arial" w:cs="Arial"/>
          <w:lang w:eastAsia="en-US"/>
          <w14:ligatures w14:val="standardContextual"/>
        </w:rPr>
        <w:t>FESL.10.20 IP.02</w:t>
      </w:r>
      <w:r w:rsidR="002004FE">
        <w:rPr>
          <w:rFonts w:ascii="Arial" w:eastAsiaTheme="minorHAnsi" w:hAnsi="Arial" w:cs="Arial"/>
          <w:lang w:eastAsia="en-US"/>
          <w14:ligatures w14:val="standardContextual"/>
        </w:rPr>
        <w:t>-</w:t>
      </w:r>
      <w:r w:rsidR="002004FE" w:rsidRPr="002004FE">
        <w:rPr>
          <w:rFonts w:ascii="Arial" w:eastAsiaTheme="minorHAnsi" w:hAnsi="Arial" w:cs="Arial"/>
          <w:lang w:eastAsia="en-US"/>
          <w14:ligatures w14:val="standardContextual"/>
        </w:rPr>
        <w:t xml:space="preserve">07AD/23 </w:t>
      </w:r>
      <w:r w:rsidRPr="009F6CB2">
        <w:rPr>
          <w:rFonts w:ascii="Arial" w:eastAsiaTheme="minorHAnsi" w:hAnsi="Arial" w:cs="Arial"/>
          <w:lang w:eastAsia="en-US"/>
          <w14:ligatures w14:val="standardContextual"/>
        </w:rPr>
        <w:t xml:space="preserve">zawartej </w:t>
      </w:r>
      <w:r w:rsidRPr="009F6CB2">
        <w:rPr>
          <w:rFonts w:ascii="Arial" w:eastAsiaTheme="minorHAnsi" w:hAnsi="Arial" w:cs="Arial"/>
          <w:lang w:eastAsia="en-US"/>
          <w14:ligatures w14:val="standardContextual"/>
        </w:rPr>
        <w:lastRenderedPageBreak/>
        <w:t xml:space="preserve">pomiędzy </w:t>
      </w:r>
      <w:r w:rsidR="007327E2" w:rsidRPr="009F6CB2">
        <w:rPr>
          <w:rFonts w:ascii="Arial" w:eastAsiaTheme="minorHAnsi" w:hAnsi="Arial" w:cs="Arial"/>
          <w:color w:val="000000"/>
          <w:lang w:eastAsia="en-US"/>
          <w14:ligatures w14:val="standardContextual"/>
        </w:rPr>
        <w:t>Śląskim Inkubatorem Przedsiębiorczości sp. z o.o.</w:t>
      </w:r>
      <w:r w:rsidRPr="009F6CB2">
        <w:rPr>
          <w:rFonts w:ascii="Arial" w:eastAsiaTheme="minorHAnsi" w:hAnsi="Arial" w:cs="Arial"/>
          <w:lang w:eastAsia="en-US"/>
          <w14:ligatures w14:val="standardContextual"/>
        </w:rPr>
        <w:t xml:space="preserve"> a Województwem Śląskim – Wojewódzkim Urzędem Pracy w Katowicach; </w:t>
      </w:r>
    </w:p>
    <w:p w14:paraId="482BB06D" w14:textId="102DE956" w:rsidR="00E74D1C"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„uczestniku”/„UP”– oznacza to osobę, która z własnej inicjatywy zgłosiła się do projektu, a następnie została zakwalifikowana do udziału w nim i jest stroną niniejszej umowy; </w:t>
      </w:r>
    </w:p>
    <w:p w14:paraId="5E12443E" w14:textId="77777777" w:rsidR="00E74D1C" w:rsidRPr="009F6CB2" w:rsidRDefault="00732DB9" w:rsidP="009F6CB2">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„wsparciu” – oznacza to wszelkie działania projektowe adresowane do uczestnika projektu;</w:t>
      </w:r>
    </w:p>
    <w:p w14:paraId="78989B57" w14:textId="27695D52" w:rsidR="00E74D1C" w:rsidRPr="004E2538" w:rsidRDefault="00732DB9" w:rsidP="004E2538">
      <w:pPr>
        <w:pStyle w:val="Akapitzlist"/>
        <w:numPr>
          <w:ilvl w:val="0"/>
          <w:numId w:val="2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„partnerze” – oznacza to podmioty wskazane we wniosku o dofinansowanie, wnoszące do projektu zasoby ludzkie, organizacyjne, techniczne lub finansowe, realizujące wspólnie projekt</w:t>
      </w:r>
      <w:r w:rsidR="007A5784" w:rsidRPr="009F6CB2">
        <w:rPr>
          <w:rStyle w:val="Odwoanieprzypisudolnego"/>
          <w:rFonts w:ascii="Arial" w:eastAsiaTheme="minorHAnsi" w:hAnsi="Arial" w:cs="Arial"/>
          <w:lang w:eastAsia="en-US"/>
          <w14:ligatures w14:val="standardContextual"/>
        </w:rPr>
        <w:footnoteReference w:id="2"/>
      </w:r>
      <w:r w:rsidR="007327E2" w:rsidRPr="009F6CB2">
        <w:rPr>
          <w:rFonts w:ascii="Arial" w:eastAsiaTheme="minorHAnsi" w:hAnsi="Arial" w:cs="Arial"/>
          <w:lang w:eastAsia="en-US"/>
          <w14:ligatures w14:val="standardContextual"/>
        </w:rPr>
        <w:t>:</w:t>
      </w:r>
      <w:r w:rsidR="00316319" w:rsidRPr="009F6CB2">
        <w:rPr>
          <w:rFonts w:ascii="Arial" w:hAnsi="Arial" w:cs="Arial"/>
        </w:rPr>
        <w:t xml:space="preserve"> </w:t>
      </w:r>
      <w:r w:rsidR="00316319" w:rsidRPr="009F6CB2">
        <w:rPr>
          <w:rFonts w:ascii="Arial" w:eastAsiaTheme="minorHAnsi" w:hAnsi="Arial" w:cs="Arial"/>
          <w:lang w:eastAsia="en-US"/>
          <w14:ligatures w14:val="standardContextual"/>
        </w:rPr>
        <w:t>Górnicza Izba Przemysłowo-Handlowa, ul. Tadeusza Kościuszki 30, 40-048 Katowice</w:t>
      </w:r>
      <w:r w:rsidRPr="009F6CB2">
        <w:rPr>
          <w:rFonts w:ascii="Arial" w:eastAsiaTheme="minorHAnsi" w:hAnsi="Arial" w:cs="Arial"/>
          <w:lang w:eastAsia="en-US"/>
          <w14:ligatures w14:val="standardContextual"/>
        </w:rPr>
        <w:t xml:space="preserve"> </w:t>
      </w:r>
      <w:r w:rsidR="004E2538" w:rsidRPr="009F6CB2">
        <w:rPr>
          <w:rFonts w:ascii="Arial" w:eastAsiaTheme="minorHAnsi" w:hAnsi="Arial" w:cs="Arial"/>
          <w:lang w:eastAsia="en-US"/>
          <w14:ligatures w14:val="standardContextual"/>
        </w:rPr>
        <w:t xml:space="preserve">kontakt do Inspektora Ochrony Danych Osobowych - </w:t>
      </w:r>
      <w:r w:rsidR="00BE78D1">
        <w:rPr>
          <w:rFonts w:ascii="Arial" w:eastAsiaTheme="minorHAnsi" w:hAnsi="Arial" w:cs="Arial"/>
          <w:lang w:eastAsia="en-US"/>
          <w14:ligatures w14:val="standardContextual"/>
        </w:rPr>
        <w:t>biuro</w:t>
      </w:r>
      <w:r w:rsidR="00BE78D1" w:rsidRPr="000C428F">
        <w:rPr>
          <w:rFonts w:ascii="Arial" w:eastAsiaTheme="minorHAnsi" w:hAnsi="Arial" w:cs="Arial"/>
          <w:lang w:eastAsia="en-US"/>
          <w14:ligatures w14:val="standardContextual"/>
        </w:rPr>
        <w:t>@</w:t>
      </w:r>
      <w:r w:rsidR="00BE78D1">
        <w:rPr>
          <w:rFonts w:ascii="Arial" w:eastAsiaTheme="minorHAnsi" w:hAnsi="Arial" w:cs="Arial"/>
          <w:lang w:eastAsia="en-US"/>
          <w14:ligatures w14:val="standardContextual"/>
        </w:rPr>
        <w:t>gip.com.</w:t>
      </w:r>
      <w:r w:rsidR="004E2538" w:rsidRPr="000C428F">
        <w:rPr>
          <w:rFonts w:ascii="Arial" w:eastAsiaTheme="minorHAnsi" w:hAnsi="Arial" w:cs="Arial"/>
          <w:lang w:eastAsia="en-US"/>
          <w14:ligatures w14:val="standardContextual"/>
        </w:rPr>
        <w:t>pl;</w:t>
      </w:r>
    </w:p>
    <w:p w14:paraId="1AE57471" w14:textId="5B4EC997" w:rsidR="00732DB9" w:rsidRPr="009F6CB2" w:rsidRDefault="00732DB9" w:rsidP="009F6CB2">
      <w:pPr>
        <w:pStyle w:val="Akapitzlist"/>
        <w:numPr>
          <w:ilvl w:val="0"/>
          <w:numId w:val="22"/>
        </w:numPr>
        <w:autoSpaceDE w:val="0"/>
        <w:autoSpaceDN w:val="0"/>
        <w:adjustRightInd w:val="0"/>
        <w:spacing w:after="188" w:line="276" w:lineRule="auto"/>
        <w:ind w:left="284" w:hanging="426"/>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„umowa” – oznacza to niniejszą umowę. </w:t>
      </w:r>
    </w:p>
    <w:p w14:paraId="6FB0DBF4"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44412E4E"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t xml:space="preserve">Przedmiot umowy </w:t>
      </w:r>
    </w:p>
    <w:p w14:paraId="0A23BCAE" w14:textId="77777777" w:rsidR="009105BB" w:rsidRDefault="00732DB9" w:rsidP="009105BB">
      <w:pPr>
        <w:autoSpaceDE w:val="0"/>
        <w:autoSpaceDN w:val="0"/>
        <w:adjustRightInd w:val="0"/>
        <w:spacing w:after="120"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2. </w:t>
      </w:r>
    </w:p>
    <w:p w14:paraId="2A523AB4" w14:textId="1B40BC34" w:rsidR="00FA3858" w:rsidRPr="002004FE" w:rsidRDefault="00732DB9" w:rsidP="002004FE">
      <w:pPr>
        <w:pStyle w:val="Akapitzlist"/>
        <w:numPr>
          <w:ilvl w:val="0"/>
          <w:numId w:val="27"/>
        </w:numPr>
        <w:autoSpaceDE w:val="0"/>
        <w:autoSpaceDN w:val="0"/>
        <w:adjustRightInd w:val="0"/>
        <w:spacing w:after="120" w:line="276" w:lineRule="auto"/>
        <w:ind w:hanging="720"/>
        <w:rPr>
          <w:rFonts w:ascii="Arial" w:eastAsiaTheme="minorHAnsi" w:hAnsi="Arial" w:cs="Arial"/>
          <w:lang w:eastAsia="en-US"/>
          <w14:ligatures w14:val="standardContextual"/>
        </w:rPr>
      </w:pPr>
      <w:r w:rsidRPr="002004FE">
        <w:rPr>
          <w:rFonts w:ascii="Arial" w:eastAsiaTheme="minorHAnsi" w:hAnsi="Arial" w:cs="Arial"/>
          <w:lang w:eastAsia="en-US"/>
          <w14:ligatures w14:val="standardContextual"/>
        </w:rPr>
        <w:t>Na warunkach określonych w umowie Beneficjent zobowiązuje się zapewnić uczestnikowi następujące formy wsparcia:</w:t>
      </w:r>
    </w:p>
    <w:p w14:paraId="1D18ECFE" w14:textId="4A52DF16" w:rsidR="00732DB9" w:rsidRPr="009F6CB2" w:rsidRDefault="00FA3858" w:rsidP="009F6CB2">
      <w:pPr>
        <w:pStyle w:val="Akapitzlist"/>
        <w:numPr>
          <w:ilvl w:val="1"/>
          <w:numId w:val="27"/>
        </w:numPr>
        <w:autoSpaceDE w:val="0"/>
        <w:autoSpaceDN w:val="0"/>
        <w:adjustRightInd w:val="0"/>
        <w:spacing w:after="37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Wsparcie szkoleniowe</w:t>
      </w:r>
      <w:r w:rsidR="00192D01" w:rsidRPr="009F6CB2">
        <w:rPr>
          <w:rFonts w:ascii="Arial" w:eastAsiaTheme="minorHAnsi" w:hAnsi="Arial" w:cs="Arial"/>
          <w:lang w:eastAsia="en-US"/>
          <w14:ligatures w14:val="standardContextual"/>
        </w:rPr>
        <w:t>, poziom podstawowy</w:t>
      </w:r>
      <w:r w:rsidR="00465608" w:rsidRPr="009F6CB2">
        <w:rPr>
          <w:rFonts w:ascii="Arial" w:eastAsiaTheme="minorHAnsi" w:hAnsi="Arial" w:cs="Arial"/>
          <w:lang w:eastAsia="en-US"/>
          <w14:ligatures w14:val="standardContextual"/>
        </w:rPr>
        <w:t xml:space="preserve"> </w:t>
      </w:r>
      <w:r w:rsidR="00192D01" w:rsidRPr="009F6CB2">
        <w:rPr>
          <w:rFonts w:ascii="Arial" w:eastAsiaTheme="minorHAnsi" w:hAnsi="Arial" w:cs="Arial"/>
          <w:lang w:eastAsia="en-US"/>
          <w14:ligatures w14:val="standardContextual"/>
        </w:rPr>
        <w:t>/</w:t>
      </w:r>
      <w:r w:rsidR="00465608" w:rsidRPr="009F6CB2">
        <w:rPr>
          <w:rFonts w:ascii="Arial" w:eastAsiaTheme="minorHAnsi" w:hAnsi="Arial" w:cs="Arial"/>
          <w:lang w:eastAsia="en-US"/>
          <w14:ligatures w14:val="standardContextual"/>
        </w:rPr>
        <w:t>ś</w:t>
      </w:r>
      <w:r w:rsidR="00192D01" w:rsidRPr="009F6CB2">
        <w:rPr>
          <w:rFonts w:ascii="Arial" w:eastAsiaTheme="minorHAnsi" w:hAnsi="Arial" w:cs="Arial"/>
          <w:lang w:eastAsia="en-US"/>
          <w14:ligatures w14:val="standardContextual"/>
        </w:rPr>
        <w:t>redniozaawansowany</w:t>
      </w:r>
      <w:r w:rsidR="00465608" w:rsidRPr="009F6CB2">
        <w:rPr>
          <w:rFonts w:ascii="Arial" w:eastAsiaTheme="minorHAnsi" w:hAnsi="Arial" w:cs="Arial"/>
          <w:lang w:eastAsia="en-US"/>
          <w14:ligatures w14:val="standardContextual"/>
        </w:rPr>
        <w:t xml:space="preserve"> </w:t>
      </w:r>
      <w:r w:rsidR="00192D01" w:rsidRPr="009F6CB2">
        <w:rPr>
          <w:rFonts w:ascii="Arial" w:eastAsiaTheme="minorHAnsi" w:hAnsi="Arial" w:cs="Arial"/>
          <w:lang w:eastAsia="en-US"/>
          <w14:ligatures w14:val="standardContextual"/>
        </w:rPr>
        <w:t>/zaawansowany</w:t>
      </w:r>
      <w:r w:rsidR="00465608" w:rsidRPr="009F6CB2">
        <w:rPr>
          <w:rFonts w:ascii="Arial" w:eastAsiaTheme="minorHAnsi" w:hAnsi="Arial" w:cs="Arial"/>
          <w:lang w:eastAsia="en-US"/>
          <w14:ligatures w14:val="standardContextual"/>
        </w:rPr>
        <w:t>, w wymiarze 48/32/16 godzin.</w:t>
      </w:r>
      <w:r w:rsidR="00732DB9" w:rsidRPr="009F6CB2">
        <w:rPr>
          <w:rFonts w:ascii="Arial" w:eastAsiaTheme="minorHAnsi" w:hAnsi="Arial" w:cs="Arial"/>
          <w:lang w:eastAsia="en-US"/>
          <w14:ligatures w14:val="standardContextual"/>
        </w:rPr>
        <w:t xml:space="preserve">  </w:t>
      </w:r>
    </w:p>
    <w:p w14:paraId="1EE17504" w14:textId="60F586EF" w:rsidR="00465608" w:rsidRPr="009F6CB2" w:rsidRDefault="004C6BF6" w:rsidP="009F6CB2">
      <w:pPr>
        <w:pStyle w:val="Akapitzlist"/>
        <w:numPr>
          <w:ilvl w:val="1"/>
          <w:numId w:val="27"/>
        </w:numPr>
        <w:autoSpaceDE w:val="0"/>
        <w:autoSpaceDN w:val="0"/>
        <w:adjustRightInd w:val="0"/>
        <w:spacing w:after="37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Wsparcie doradcze realizowane przed rozpoczęciem działalności gospodarczej</w:t>
      </w:r>
      <w:r w:rsidR="00AA4F57" w:rsidRPr="009F6CB2">
        <w:rPr>
          <w:rFonts w:ascii="Arial" w:eastAsiaTheme="minorHAnsi" w:hAnsi="Arial" w:cs="Arial"/>
          <w:lang w:eastAsia="en-US"/>
          <w14:ligatures w14:val="standardContextual"/>
        </w:rPr>
        <w:t xml:space="preserve"> w wymiarze średnio 8h </w:t>
      </w:r>
      <w:r w:rsidR="00145C0D" w:rsidRPr="009F6CB2">
        <w:rPr>
          <w:rFonts w:ascii="Arial" w:eastAsiaTheme="minorHAnsi" w:hAnsi="Arial" w:cs="Arial"/>
          <w:lang w:eastAsia="en-US"/>
          <w14:ligatures w14:val="standardContextual"/>
        </w:rPr>
        <w:t>na uczestnika.</w:t>
      </w:r>
    </w:p>
    <w:p w14:paraId="604881B2" w14:textId="0C324601" w:rsidR="00732DB9" w:rsidRPr="009F6CB2" w:rsidRDefault="00732DB9" w:rsidP="009F6CB2">
      <w:pPr>
        <w:pStyle w:val="Akapitzlist"/>
        <w:numPr>
          <w:ilvl w:val="0"/>
          <w:numId w:val="27"/>
        </w:numPr>
        <w:autoSpaceDE w:val="0"/>
        <w:autoSpaceDN w:val="0"/>
        <w:adjustRightInd w:val="0"/>
        <w:spacing w:after="376"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Na warunkach określonych w umowie uczestnik zobowiązuje się do aktywnego</w:t>
      </w:r>
      <w:r w:rsidR="00985B1A"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i systematycznego udziału we wszystkich przewidzianych dla niego w projekcie formach wsparcia. </w:t>
      </w:r>
    </w:p>
    <w:p w14:paraId="58A4770F" w14:textId="34923DD4" w:rsidR="00732DB9" w:rsidRPr="009F6CB2" w:rsidRDefault="00732DB9" w:rsidP="009F6CB2">
      <w:pPr>
        <w:pStyle w:val="Akapitzlist"/>
        <w:numPr>
          <w:ilvl w:val="0"/>
          <w:numId w:val="27"/>
        </w:numPr>
        <w:autoSpaceDE w:val="0"/>
        <w:autoSpaceDN w:val="0"/>
        <w:adjustRightInd w:val="0"/>
        <w:spacing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Szczegółowe warunki udziału w projekcie zostały określone </w:t>
      </w:r>
      <w:r w:rsidRPr="009F6CB2">
        <w:rPr>
          <w:rFonts w:ascii="Arial" w:eastAsiaTheme="minorHAnsi" w:hAnsi="Arial" w:cs="Arial"/>
          <w:i/>
          <w:iCs/>
          <w:lang w:eastAsia="en-US"/>
          <w14:ligatures w14:val="standardContextual"/>
        </w:rPr>
        <w:t>w Regulaminie rekrutacji uczestników projektu</w:t>
      </w:r>
      <w:r w:rsidRPr="009F6CB2">
        <w:rPr>
          <w:rFonts w:ascii="Arial" w:eastAsiaTheme="minorHAnsi" w:hAnsi="Arial" w:cs="Arial"/>
          <w:lang w:eastAsia="en-US"/>
          <w14:ligatures w14:val="standardContextual"/>
        </w:rPr>
        <w:t xml:space="preserve">. Warunki i zasady korzystania z form wsparcia </w:t>
      </w:r>
      <w:r w:rsid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i dotacji zostały określone w </w:t>
      </w:r>
      <w:r w:rsidRPr="009F6CB2">
        <w:rPr>
          <w:rFonts w:ascii="Arial" w:eastAsiaTheme="minorHAnsi" w:hAnsi="Arial" w:cs="Arial"/>
          <w:i/>
          <w:iCs/>
          <w:lang w:eastAsia="en-US"/>
          <w14:ligatures w14:val="standardContextual"/>
        </w:rPr>
        <w:t xml:space="preserve">Regulaminie wsparcia szkoleniowego i doradztwa biznesowego </w:t>
      </w:r>
      <w:r w:rsidRPr="009F6CB2">
        <w:rPr>
          <w:rFonts w:ascii="Arial" w:eastAsiaTheme="minorHAnsi" w:hAnsi="Arial" w:cs="Arial"/>
          <w:lang w:eastAsia="en-US"/>
          <w14:ligatures w14:val="standardContextual"/>
        </w:rPr>
        <w:t xml:space="preserve">oraz </w:t>
      </w:r>
      <w:r w:rsidRPr="009F6CB2">
        <w:rPr>
          <w:rFonts w:ascii="Arial" w:eastAsiaTheme="minorHAnsi" w:hAnsi="Arial" w:cs="Arial"/>
          <w:i/>
          <w:iCs/>
          <w:lang w:eastAsia="en-US"/>
          <w14:ligatures w14:val="standardContextual"/>
        </w:rPr>
        <w:t>przyznawania środków finansowych na rozpoczęcie działalności gospodarczej</w:t>
      </w:r>
      <w:r w:rsidRPr="009F6CB2">
        <w:rPr>
          <w:rFonts w:ascii="Arial" w:eastAsiaTheme="minorHAnsi" w:hAnsi="Arial" w:cs="Arial"/>
          <w:lang w:eastAsia="en-US"/>
          <w14:ligatures w14:val="standardContextual"/>
        </w:rPr>
        <w:t xml:space="preserve">. Powyższe dokumenty są dostępne na stronie internetowej projektu pod adresem: </w:t>
      </w:r>
      <w:r w:rsidR="00145C0D" w:rsidRPr="009F6CB2">
        <w:rPr>
          <w:rFonts w:ascii="Arial" w:eastAsiaTheme="minorHAnsi" w:hAnsi="Arial" w:cs="Arial"/>
          <w:lang w:eastAsia="en-US"/>
          <w14:ligatures w14:val="standardContextual"/>
        </w:rPr>
        <w:t>www.inkubatoreu.pl.</w:t>
      </w:r>
    </w:p>
    <w:p w14:paraId="38785BC8"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7C65DF9E"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t xml:space="preserve">Prawa i obowiązki Beneficjenta </w:t>
      </w:r>
    </w:p>
    <w:p w14:paraId="6B40BA0A"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3. </w:t>
      </w:r>
    </w:p>
    <w:p w14:paraId="09AA7001" w14:textId="2D3B4786" w:rsidR="00F431C2" w:rsidRPr="009F6CB2" w:rsidRDefault="008874A5" w:rsidP="009F6CB2">
      <w:pPr>
        <w:pStyle w:val="Akapitzlist"/>
        <w:numPr>
          <w:ilvl w:val="0"/>
          <w:numId w:val="30"/>
        </w:numPr>
        <w:autoSpaceDE w:val="0"/>
        <w:autoSpaceDN w:val="0"/>
        <w:adjustRightInd w:val="0"/>
        <w:spacing w:after="12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Beneficjent ma w szczególności obowiązek:</w:t>
      </w:r>
    </w:p>
    <w:p w14:paraId="4AE64F76" w14:textId="2630BDFC" w:rsidR="00F431C2" w:rsidRPr="009F6CB2" w:rsidRDefault="00F431C2" w:rsidP="009F6CB2">
      <w:pPr>
        <w:pStyle w:val="Akapitzlist"/>
        <w:numPr>
          <w:ilvl w:val="1"/>
          <w:numId w:val="33"/>
        </w:numPr>
        <w:autoSpaceDE w:val="0"/>
        <w:autoSpaceDN w:val="0"/>
        <w:adjustRightInd w:val="0"/>
        <w:spacing w:after="12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zapewnienia uczestnikowi bezpłatnego dostępu do wszystkich form wsparcia wymienionych w §2 ust.1, z zastrzeżeniem postanowień §4 ust. 2 pkt 7 umowy;</w:t>
      </w:r>
    </w:p>
    <w:p w14:paraId="00834394" w14:textId="2A5BE3D0" w:rsidR="00F431C2" w:rsidRPr="009F6CB2" w:rsidRDefault="00F431C2" w:rsidP="009F6CB2">
      <w:pPr>
        <w:pStyle w:val="Akapitzlist"/>
        <w:numPr>
          <w:ilvl w:val="1"/>
          <w:numId w:val="33"/>
        </w:numPr>
        <w:autoSpaceDE w:val="0"/>
        <w:autoSpaceDN w:val="0"/>
        <w:adjustRightInd w:val="0"/>
        <w:spacing w:after="12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nieodpłatnego udostępnienia uczestnikowi wszystkich niezbędnych materiałów dydaktycznych oraz sprzętu zgodnie ze specyfiką danej formy wsparcia, </w:t>
      </w:r>
      <w:r w:rsidRPr="009F6CB2">
        <w:rPr>
          <w:rFonts w:ascii="Arial" w:eastAsiaTheme="minorHAnsi" w:hAnsi="Arial" w:cs="Arial"/>
          <w:lang w:eastAsia="en-US"/>
          <w14:ligatures w14:val="standardContextual"/>
        </w:rPr>
        <w:lastRenderedPageBreak/>
        <w:t>najpóźniej w dniu rozpoczęcia formy wsparcia, którego te materiały oraz sprzęt dotyczą;</w:t>
      </w:r>
    </w:p>
    <w:p w14:paraId="46C432D9" w14:textId="223F74E9" w:rsidR="00F431C2" w:rsidRPr="009F6CB2" w:rsidRDefault="00F431C2" w:rsidP="009F6CB2">
      <w:pPr>
        <w:pStyle w:val="Akapitzlist"/>
        <w:numPr>
          <w:ilvl w:val="1"/>
          <w:numId w:val="33"/>
        </w:numPr>
        <w:autoSpaceDE w:val="0"/>
        <w:autoSpaceDN w:val="0"/>
        <w:adjustRightInd w:val="0"/>
        <w:spacing w:after="12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zapewnienia uczestnikowi dostępu do biura projektu oraz kontaktu z upoważnionym przedstawicielem merytorycznym Beneficjenta;</w:t>
      </w:r>
    </w:p>
    <w:p w14:paraId="6FDF7D81" w14:textId="695AB14D" w:rsidR="00F431C2" w:rsidRPr="009F6CB2" w:rsidRDefault="00F431C2" w:rsidP="009F6CB2">
      <w:pPr>
        <w:pStyle w:val="Akapitzlist"/>
        <w:numPr>
          <w:ilvl w:val="1"/>
          <w:numId w:val="33"/>
        </w:numPr>
        <w:autoSpaceDE w:val="0"/>
        <w:autoSpaceDN w:val="0"/>
        <w:adjustRightInd w:val="0"/>
        <w:spacing w:after="12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zapewnienia uczestnikowi właściwego standardu pomieszczeń, w których realizowane są poszczególne formy wsparcia przysługujące uczestnikowi, </w:t>
      </w:r>
      <w:r w:rsid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w tym przystosowania do potrzeb osoby z niepełnosprawnościami</w:t>
      </w:r>
      <w:r w:rsidR="003C52D0" w:rsidRPr="009F6CB2">
        <w:rPr>
          <w:rStyle w:val="Odwoanieprzypisudolnego"/>
          <w:rFonts w:ascii="Arial" w:eastAsiaTheme="minorHAnsi" w:hAnsi="Arial" w:cs="Arial"/>
          <w:lang w:eastAsia="en-US"/>
          <w14:ligatures w14:val="standardContextual"/>
        </w:rPr>
        <w:footnoteReference w:id="3"/>
      </w:r>
      <w:r w:rsidRPr="009F6CB2">
        <w:rPr>
          <w:rFonts w:ascii="Arial" w:eastAsiaTheme="minorHAnsi" w:hAnsi="Arial" w:cs="Arial"/>
          <w:lang w:eastAsia="en-US"/>
          <w14:ligatures w14:val="standardContextual"/>
        </w:rPr>
        <w:t>;</w:t>
      </w:r>
    </w:p>
    <w:p w14:paraId="518D1A6A" w14:textId="58DCE7AD" w:rsidR="00F431C2" w:rsidRPr="009F6CB2" w:rsidRDefault="00F431C2" w:rsidP="009F6CB2">
      <w:pPr>
        <w:pStyle w:val="Akapitzlist"/>
        <w:numPr>
          <w:ilvl w:val="1"/>
          <w:numId w:val="33"/>
        </w:numPr>
        <w:autoSpaceDE w:val="0"/>
        <w:autoSpaceDN w:val="0"/>
        <w:adjustRightInd w:val="0"/>
        <w:spacing w:after="12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doręczenia uczestnikowi zaświadczenia, certyfikatu, dyplomu lub innego dokumentu potwierdzającego ukończenie danej formy wsparcia (jeśli dotyczy).</w:t>
      </w:r>
    </w:p>
    <w:p w14:paraId="24F2C2DD" w14:textId="5750B528" w:rsidR="00846111" w:rsidRPr="009F6CB2" w:rsidRDefault="00846111" w:rsidP="009F6CB2">
      <w:pPr>
        <w:pStyle w:val="Akapitzlist"/>
        <w:numPr>
          <w:ilvl w:val="0"/>
          <w:numId w:val="31"/>
        </w:numPr>
        <w:autoSpaceDE w:val="0"/>
        <w:autoSpaceDN w:val="0"/>
        <w:adjustRightInd w:val="0"/>
        <w:spacing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Beneficjent ma prawo żądać od uczestnika zwrotu w odpowiednim zakresie kosztów związanych z jego udziałem w projekcie, jeśli w trakcie realizacji projektu lub po jego zakończeniu okaże się, że uczestnik nie spełniał warunków udziału </w:t>
      </w:r>
      <w:r w:rsid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w projekcie lub podał nieprawdziwe dane w oświadczeniu lub dokumencie rekrutacyjnym, albo jeśli zostały zidentyfikowane dane (np. w trakcie kontroli) nie spełniające warunków do otrzymania poszczególnych świadczeń w ramach umowy.</w:t>
      </w:r>
    </w:p>
    <w:p w14:paraId="2FE9D3D3" w14:textId="102A5C06" w:rsidR="00732DB9" w:rsidRPr="009F6CB2" w:rsidRDefault="00846111"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3. Beneficjent ma prawo do wypowiedzenia lub zmiany umowy na warunkach określonych w § 6.</w:t>
      </w:r>
    </w:p>
    <w:p w14:paraId="1025C242" w14:textId="77777777" w:rsidR="00846111" w:rsidRPr="009F6CB2" w:rsidRDefault="00846111" w:rsidP="009F6CB2">
      <w:pPr>
        <w:autoSpaceDE w:val="0"/>
        <w:autoSpaceDN w:val="0"/>
        <w:adjustRightInd w:val="0"/>
        <w:spacing w:line="276" w:lineRule="auto"/>
        <w:rPr>
          <w:rFonts w:ascii="Arial" w:eastAsiaTheme="minorHAnsi" w:hAnsi="Arial" w:cs="Arial"/>
          <w:lang w:eastAsia="en-US"/>
          <w14:ligatures w14:val="standardContextual"/>
        </w:rPr>
      </w:pPr>
    </w:p>
    <w:p w14:paraId="178E2CF9" w14:textId="77777777" w:rsidR="00846111" w:rsidRPr="009F6CB2" w:rsidRDefault="00846111" w:rsidP="009F6CB2">
      <w:pPr>
        <w:autoSpaceDE w:val="0"/>
        <w:autoSpaceDN w:val="0"/>
        <w:adjustRightInd w:val="0"/>
        <w:spacing w:line="276" w:lineRule="auto"/>
        <w:rPr>
          <w:rFonts w:ascii="Arial" w:eastAsiaTheme="minorHAnsi" w:hAnsi="Arial" w:cs="Arial"/>
          <w:lang w:eastAsia="en-US"/>
          <w14:ligatures w14:val="standardContextual"/>
        </w:rPr>
      </w:pPr>
    </w:p>
    <w:p w14:paraId="763C3B67"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t xml:space="preserve">Prawa i obowiązki uczestnika </w:t>
      </w:r>
    </w:p>
    <w:p w14:paraId="7FBFCB6F" w14:textId="77777777" w:rsidR="00732DB9" w:rsidRPr="009F6CB2" w:rsidRDefault="00732DB9" w:rsidP="009F6CB2">
      <w:pPr>
        <w:autoSpaceDE w:val="0"/>
        <w:autoSpaceDN w:val="0"/>
        <w:adjustRightInd w:val="0"/>
        <w:spacing w:after="19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4. </w:t>
      </w:r>
    </w:p>
    <w:p w14:paraId="5452C7A9" w14:textId="3481EC81" w:rsidR="00A41F2B" w:rsidRPr="009F6CB2" w:rsidRDefault="00732DB9" w:rsidP="009F6CB2">
      <w:pPr>
        <w:pStyle w:val="Akapitzlist"/>
        <w:numPr>
          <w:ilvl w:val="0"/>
          <w:numId w:val="36"/>
        </w:numPr>
        <w:autoSpaceDE w:val="0"/>
        <w:autoSpaceDN w:val="0"/>
        <w:adjustRightInd w:val="0"/>
        <w:spacing w:after="196"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Uczestnik oświadcza, że na dzień podpisania umowy spełnia następujące kryteria warunkujące udział w projekcie: </w:t>
      </w:r>
    </w:p>
    <w:p w14:paraId="6DC37930" w14:textId="032C96C9" w:rsidR="00A41F2B" w:rsidRPr="009F6CB2" w:rsidRDefault="00A41F2B" w:rsidP="009F6CB2">
      <w:pPr>
        <w:pStyle w:val="Akapitzlist"/>
        <w:numPr>
          <w:ilvl w:val="2"/>
          <w:numId w:val="35"/>
        </w:numPr>
        <w:autoSpaceDE w:val="0"/>
        <w:autoSpaceDN w:val="0"/>
        <w:adjustRightInd w:val="0"/>
        <w:spacing w:after="19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jest osobą pracującą lub zamieszkującą (w rozumieniu przepisów Kodeksu Cywilnego) na obszarze wskazanym w Terytorialnym Planie Sprawiedliwej Transformacji Województwa Śląskiego 2030, tj. wyłącznie jednego z 7 podregionów górniczych województwa śląskiego, tj.: podregionu katowickiego, sosnowieckiego, tyskiego, bytomskiego, gliwickiego, rybnickiego oraz bielskiego; </w:t>
      </w:r>
    </w:p>
    <w:p w14:paraId="6BBF065D" w14:textId="77777777" w:rsidR="009E4C10" w:rsidRPr="009F6CB2" w:rsidRDefault="00A41F2B" w:rsidP="009F6CB2">
      <w:pPr>
        <w:pStyle w:val="Akapitzlist"/>
        <w:numPr>
          <w:ilvl w:val="2"/>
          <w:numId w:val="35"/>
        </w:numPr>
        <w:autoSpaceDE w:val="0"/>
        <w:autoSpaceDN w:val="0"/>
        <w:adjustRightInd w:val="0"/>
        <w:spacing w:after="19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w:t>
      </w:r>
    </w:p>
    <w:p w14:paraId="72855E92" w14:textId="5EFEB051" w:rsidR="00781BCA" w:rsidRPr="009F6CB2" w:rsidRDefault="00732DB9" w:rsidP="009F6CB2">
      <w:pPr>
        <w:pStyle w:val="Akapitzlist"/>
        <w:numPr>
          <w:ilvl w:val="0"/>
          <w:numId w:val="36"/>
        </w:numPr>
        <w:autoSpaceDE w:val="0"/>
        <w:autoSpaceDN w:val="0"/>
        <w:adjustRightInd w:val="0"/>
        <w:spacing w:after="196"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Uczestnik zobowiązany jest w szczególności do: </w:t>
      </w:r>
    </w:p>
    <w:p w14:paraId="60794BE7" w14:textId="77777777" w:rsidR="00F63BB3" w:rsidRPr="009F6CB2" w:rsidRDefault="00732DB9" w:rsidP="009F6CB2">
      <w:pPr>
        <w:pStyle w:val="Akapitzlist"/>
        <w:numPr>
          <w:ilvl w:val="1"/>
          <w:numId w:val="38"/>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dostarczenia w nieprzekraczalnym terminie do </w:t>
      </w:r>
      <w:r w:rsidR="004B0609" w:rsidRPr="009F6CB2">
        <w:rPr>
          <w:rFonts w:ascii="Arial" w:eastAsiaTheme="minorHAnsi" w:hAnsi="Arial" w:cs="Arial"/>
          <w:lang w:eastAsia="en-US"/>
          <w14:ligatures w14:val="standardContextual"/>
        </w:rPr>
        <w:t xml:space="preserve">5 dni roboczych </w:t>
      </w:r>
      <w:r w:rsidRPr="009F6CB2">
        <w:rPr>
          <w:rFonts w:ascii="Arial" w:eastAsiaTheme="minorHAnsi" w:hAnsi="Arial" w:cs="Arial"/>
          <w:lang w:eastAsia="en-US"/>
          <w14:ligatures w14:val="standardContextual"/>
        </w:rPr>
        <w:t xml:space="preserve">następujących dokumentów potwierdzających fakt spełnienia wskazanych kryteriów pod rygorem rozwiązania umowy przez Beneficjenta: </w:t>
      </w:r>
    </w:p>
    <w:p w14:paraId="7227E903" w14:textId="4E42A5BC" w:rsidR="00731DA2" w:rsidRPr="009F6CB2" w:rsidRDefault="00F63BB3" w:rsidP="009F6CB2">
      <w:pPr>
        <w:pStyle w:val="Akapitzlist"/>
        <w:numPr>
          <w:ilvl w:val="0"/>
          <w:numId w:val="39"/>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u w:val="single"/>
          <w:lang w:eastAsia="en-US"/>
          <w14:ligatures w14:val="standardContextual"/>
        </w:rPr>
        <w:t>w przypadku osób zagrożonych zwolnieniem</w:t>
      </w:r>
      <w:r w:rsidRPr="009F6CB2">
        <w:rPr>
          <w:rFonts w:ascii="Arial" w:eastAsiaTheme="minorHAnsi" w:hAnsi="Arial" w:cs="Arial"/>
          <w:lang w:eastAsia="en-US"/>
          <w14:ligatures w14:val="standardContextual"/>
        </w:rPr>
        <w:t xml:space="preserve"> - zaświadczenie pracodawcy potwierdzające, że w okresie ostatnich 12 miesięcy </w:t>
      </w:r>
      <w:r w:rsid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zakładzie pracy dokonano rozwiązania stosunku pracy lub stosunku </w:t>
      </w:r>
      <w:r w:rsidRPr="009F6CB2">
        <w:rPr>
          <w:rFonts w:ascii="Arial" w:eastAsiaTheme="minorHAnsi" w:hAnsi="Arial" w:cs="Arial"/>
          <w:lang w:eastAsia="en-US"/>
          <w14:ligatures w14:val="standardContextual"/>
        </w:rPr>
        <w:lastRenderedPageBreak/>
        <w:t>służbowego z przyczyn niedotyczących pracowników (wzór stanowi załącznik nr 2 do Regulaminu</w:t>
      </w:r>
      <w:r w:rsidR="00731DA2" w:rsidRPr="009F6CB2">
        <w:rPr>
          <w:rFonts w:ascii="Arial" w:eastAsiaTheme="minorHAnsi" w:hAnsi="Arial" w:cs="Arial"/>
          <w:lang w:eastAsia="en-US"/>
          <w14:ligatures w14:val="standardContextual"/>
        </w:rPr>
        <w:t xml:space="preserve"> rekrutacji</w:t>
      </w:r>
      <w:r w:rsidRPr="009F6CB2">
        <w:rPr>
          <w:rFonts w:ascii="Arial" w:eastAsiaTheme="minorHAnsi" w:hAnsi="Arial" w:cs="Arial"/>
          <w:lang w:eastAsia="en-US"/>
          <w14:ligatures w14:val="standardContextual"/>
        </w:rPr>
        <w:t xml:space="preserve">); </w:t>
      </w:r>
    </w:p>
    <w:p w14:paraId="7E012111" w14:textId="0B33A0C1" w:rsidR="00731DA2" w:rsidRPr="009F6CB2" w:rsidRDefault="00F63BB3" w:rsidP="009F6CB2">
      <w:pPr>
        <w:pStyle w:val="Akapitzlist"/>
        <w:numPr>
          <w:ilvl w:val="0"/>
          <w:numId w:val="39"/>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u w:val="single"/>
          <w:lang w:eastAsia="en-US"/>
          <w14:ligatures w14:val="standardContextual"/>
        </w:rPr>
        <w:t>w przypadku osób przewidzianych do zwolnienia z przyczyn niedotyczących pracownika</w:t>
      </w:r>
      <w:r w:rsidRPr="009F6CB2">
        <w:rPr>
          <w:rFonts w:ascii="Arial" w:eastAsiaTheme="minorHAnsi" w:hAnsi="Arial" w:cs="Arial"/>
          <w:lang w:eastAsia="en-US"/>
          <w14:ligatures w14:val="standardContextual"/>
        </w:rPr>
        <w:t xml:space="preserve"> - kserokopia (uwierzytelniona przez kandydata/</w:t>
      </w:r>
      <w:proofErr w:type="spellStart"/>
      <w:r w:rsidRPr="009F6CB2">
        <w:rPr>
          <w:rFonts w:ascii="Arial" w:eastAsiaTheme="minorHAnsi" w:hAnsi="Arial" w:cs="Arial"/>
          <w:lang w:eastAsia="en-US"/>
          <w14:ligatures w14:val="standardContextual"/>
        </w:rPr>
        <w:t>tkę</w:t>
      </w:r>
      <w:proofErr w:type="spellEnd"/>
      <w:r w:rsidRPr="009F6CB2">
        <w:rPr>
          <w:rFonts w:ascii="Arial" w:eastAsiaTheme="minorHAnsi" w:hAnsi="Arial" w:cs="Arial"/>
          <w:lang w:eastAsia="en-US"/>
          <w14:ligatures w14:val="standardContextual"/>
        </w:rPr>
        <w:t>) wypowiedzenia stosunku pracy lub stosunku służbowego z przyczyn niedotyczących pracownika; lub</w:t>
      </w:r>
      <w:r w:rsidR="00731DA2" w:rsidRPr="009F6CB2">
        <w:rPr>
          <w:rFonts w:ascii="Arial" w:eastAsiaTheme="minorHAnsi" w:hAnsi="Arial" w:cs="Arial"/>
          <w:lang w:eastAsia="en-US"/>
          <w14:ligatures w14:val="standardContextual"/>
        </w:rPr>
        <w:t xml:space="preserve"> </w:t>
      </w:r>
      <w:r w:rsidRPr="009F6CB2">
        <w:rPr>
          <w:rFonts w:ascii="Arial" w:eastAsiaTheme="minorHAnsi" w:hAnsi="Arial" w:cs="Arial"/>
          <w:lang w:eastAsia="en-US"/>
          <w14:ligatures w14:val="standardContextual"/>
        </w:rPr>
        <w:t xml:space="preserve">zaświadczenie od pracodawcy o zamiarze nieprzedłużania z pracownikiem umowy </w:t>
      </w:r>
      <w:r w:rsid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z przyczyn niedotyczących pracownika (wzór stanowi załącznik nr 3 do Regulaminu</w:t>
      </w:r>
      <w:r w:rsidR="00731DA2" w:rsidRPr="009F6CB2">
        <w:rPr>
          <w:rFonts w:ascii="Arial" w:eastAsiaTheme="minorHAnsi" w:hAnsi="Arial" w:cs="Arial"/>
          <w:lang w:eastAsia="en-US"/>
          <w14:ligatures w14:val="standardContextual"/>
        </w:rPr>
        <w:t xml:space="preserve"> rekrutacji</w:t>
      </w:r>
      <w:r w:rsidRPr="009F6CB2">
        <w:rPr>
          <w:rFonts w:ascii="Arial" w:eastAsiaTheme="minorHAnsi" w:hAnsi="Arial" w:cs="Arial"/>
          <w:lang w:eastAsia="en-US"/>
          <w14:ligatures w14:val="standardContextual"/>
        </w:rPr>
        <w:t>);</w:t>
      </w:r>
    </w:p>
    <w:p w14:paraId="2F1EBD21" w14:textId="4E78EB76" w:rsidR="005B2926" w:rsidRPr="009F6CB2" w:rsidRDefault="00F63BB3" w:rsidP="009F6CB2">
      <w:pPr>
        <w:pStyle w:val="Akapitzlist"/>
        <w:numPr>
          <w:ilvl w:val="0"/>
          <w:numId w:val="39"/>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u w:val="single"/>
          <w:lang w:eastAsia="en-US"/>
          <w14:ligatures w14:val="standardContextual"/>
        </w:rPr>
        <w:t xml:space="preserve">w przypadku osób zwolnionych z przyczyn niedotyczących pracownika </w:t>
      </w:r>
      <w:r w:rsidR="004E012C" w:rsidRPr="009F6CB2">
        <w:rPr>
          <w:rFonts w:ascii="Arial" w:eastAsiaTheme="minorHAnsi" w:hAnsi="Arial" w:cs="Arial"/>
          <w:u w:val="single"/>
          <w:lang w:eastAsia="en-US"/>
          <w14:ligatures w14:val="standardContextual"/>
        </w:rPr>
        <w:br/>
      </w:r>
      <w:r w:rsidRPr="009F6CB2">
        <w:rPr>
          <w:rFonts w:ascii="Arial" w:eastAsiaTheme="minorHAnsi" w:hAnsi="Arial" w:cs="Arial"/>
          <w:u w:val="single"/>
          <w:lang w:eastAsia="en-US"/>
          <w14:ligatures w14:val="standardContextual"/>
        </w:rPr>
        <w:t>w okresie po 28 maja 2021 r</w:t>
      </w:r>
      <w:r w:rsidR="005B2926" w:rsidRPr="009F6CB2">
        <w:rPr>
          <w:rFonts w:ascii="Arial" w:eastAsiaTheme="minorHAnsi" w:hAnsi="Arial" w:cs="Arial"/>
          <w:u w:val="single"/>
          <w:lang w:eastAsia="en-US"/>
          <w14:ligatures w14:val="standardContextual"/>
        </w:rPr>
        <w:t>.:</w:t>
      </w:r>
    </w:p>
    <w:p w14:paraId="2A2A2C12" w14:textId="77777777" w:rsidR="005B2926" w:rsidRPr="009F6CB2" w:rsidRDefault="00F63BB3" w:rsidP="009F6CB2">
      <w:pPr>
        <w:pStyle w:val="Akapitzlist"/>
        <w:numPr>
          <w:ilvl w:val="0"/>
          <w:numId w:val="40"/>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kserokopia świadectwa pracy (uwierzytelniona przez kandydata/</w:t>
      </w:r>
      <w:proofErr w:type="spellStart"/>
      <w:r w:rsidRPr="009F6CB2">
        <w:rPr>
          <w:rFonts w:ascii="Arial" w:eastAsiaTheme="minorHAnsi" w:hAnsi="Arial" w:cs="Arial"/>
          <w:lang w:eastAsia="en-US"/>
          <w14:ligatures w14:val="standardContextual"/>
        </w:rPr>
        <w:t>tkę</w:t>
      </w:r>
      <w:proofErr w:type="spellEnd"/>
      <w:r w:rsidRPr="009F6CB2">
        <w:rPr>
          <w:rFonts w:ascii="Arial" w:eastAsiaTheme="minorHAnsi" w:hAnsi="Arial" w:cs="Arial"/>
          <w:lang w:eastAsia="en-US"/>
          <w14:ligatures w14:val="standardContextual"/>
        </w:rPr>
        <w:t>), w którym powinien znaleźć się zapis wskazujący jednoznacznie przyczynę zwolnienia pracownika lub</w:t>
      </w:r>
    </w:p>
    <w:p w14:paraId="0E0581DE" w14:textId="0FEDFB74" w:rsidR="005B2926" w:rsidRPr="009F6CB2" w:rsidRDefault="00F63BB3" w:rsidP="009F6CB2">
      <w:pPr>
        <w:pStyle w:val="Akapitzlist"/>
        <w:numPr>
          <w:ilvl w:val="0"/>
          <w:numId w:val="40"/>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zaświadczenie od pracodawcy wskazujące przyczynę zwolnienia </w:t>
      </w:r>
      <w:r w:rsidR="004E012C"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z zakładu pracy w przypadku, gdy przyczyna dokonanego zwolnienia nie wynika jednoznacznie ze świadectwa pracy (wzór stanowi załącznik nr 4 do Regulaminu</w:t>
      </w:r>
      <w:r w:rsidR="00234107" w:rsidRPr="009F6CB2">
        <w:rPr>
          <w:rFonts w:ascii="Arial" w:eastAsiaTheme="minorHAnsi" w:hAnsi="Arial" w:cs="Arial"/>
          <w:lang w:eastAsia="en-US"/>
          <w14:ligatures w14:val="standardContextual"/>
        </w:rPr>
        <w:t xml:space="preserve"> rekrutacji</w:t>
      </w:r>
      <w:r w:rsidRPr="009F6CB2">
        <w:rPr>
          <w:rFonts w:ascii="Arial" w:eastAsiaTheme="minorHAnsi" w:hAnsi="Arial" w:cs="Arial"/>
          <w:lang w:eastAsia="en-US"/>
          <w14:ligatures w14:val="standardContextual"/>
        </w:rPr>
        <w:t>);</w:t>
      </w:r>
    </w:p>
    <w:p w14:paraId="027A01AA" w14:textId="77777777" w:rsidR="005B2926" w:rsidRPr="009F6CB2" w:rsidRDefault="00F63BB3" w:rsidP="009F6CB2">
      <w:pPr>
        <w:pStyle w:val="Akapitzlist"/>
        <w:numPr>
          <w:ilvl w:val="0"/>
          <w:numId w:val="40"/>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informację z ZUS o przebiegu ubezpieczeń społecznych (np. druk US-7), obejmującą w szczególności brak tytułu do odprowadzania składek na ubezpieczenia społeczne w związku z zatrudnieniem lub wykonywaniem innej działalności zarobkowej. </w:t>
      </w:r>
    </w:p>
    <w:p w14:paraId="4F6F3307" w14:textId="3FA71089" w:rsidR="00F63BB3" w:rsidRPr="009F6CB2" w:rsidRDefault="00EE76BC" w:rsidP="009F6CB2">
      <w:pPr>
        <w:autoSpaceDE w:val="0"/>
        <w:autoSpaceDN w:val="0"/>
        <w:adjustRightInd w:val="0"/>
        <w:spacing w:after="186" w:line="276" w:lineRule="auto"/>
        <w:ind w:left="1800"/>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Dodatkowo </w:t>
      </w:r>
      <w:r w:rsidR="00F63BB3" w:rsidRPr="009F6CB2">
        <w:rPr>
          <w:rFonts w:ascii="Arial" w:eastAsiaTheme="minorHAnsi" w:hAnsi="Arial" w:cs="Arial"/>
          <w:lang w:eastAsia="en-US"/>
          <w14:ligatures w14:val="standardContextual"/>
        </w:rPr>
        <w:t>osoby zwolnione zobowiązane są dostarczyć następujące dokumenty (wystawione w terminie maksymalnie 10 dni roboczych przed dniem ich złożenia):</w:t>
      </w:r>
    </w:p>
    <w:p w14:paraId="780576E5" w14:textId="77777777" w:rsidR="00F63BB3" w:rsidRPr="009F6CB2" w:rsidRDefault="00F63BB3" w:rsidP="009F6CB2">
      <w:pPr>
        <w:pStyle w:val="Akapitzlist"/>
        <w:numPr>
          <w:ilvl w:val="1"/>
          <w:numId w:val="41"/>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gdy osoba zwolniona jest osobą bezrobotną zarejestrowaną w Powiatowym Urzędzie Pracy (PUP) - zaświadczenie o statusie osoby bezrobotnej wydane przez właściwy PUP; </w:t>
      </w:r>
    </w:p>
    <w:p w14:paraId="04AF29DA" w14:textId="77777777" w:rsidR="00F63BB3" w:rsidRPr="009F6CB2" w:rsidRDefault="00F63BB3" w:rsidP="009F6CB2">
      <w:pPr>
        <w:pStyle w:val="Akapitzlist"/>
        <w:numPr>
          <w:ilvl w:val="1"/>
          <w:numId w:val="41"/>
        </w:numPr>
        <w:autoSpaceDE w:val="0"/>
        <w:autoSpaceDN w:val="0"/>
        <w:adjustRightInd w:val="0"/>
        <w:spacing w:after="186"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gdy osoba zwolniona posiada dochód z tytułu innej działalności zarobkowej – dokument potwierdzający (np. umowa lub zaświadczenie pracodawcy), że działalność zarobkowa kandydata/</w:t>
      </w:r>
      <w:proofErr w:type="spellStart"/>
      <w:r w:rsidRPr="009F6CB2">
        <w:rPr>
          <w:rFonts w:ascii="Arial" w:eastAsiaTheme="minorHAnsi" w:hAnsi="Arial" w:cs="Arial"/>
          <w:lang w:eastAsia="en-US"/>
          <w14:ligatures w14:val="standardContextual"/>
        </w:rPr>
        <w:t>tki</w:t>
      </w:r>
      <w:proofErr w:type="spellEnd"/>
      <w:r w:rsidRPr="009F6CB2">
        <w:rPr>
          <w:rFonts w:ascii="Arial" w:eastAsiaTheme="minorHAnsi" w:hAnsi="Arial" w:cs="Arial"/>
          <w:lang w:eastAsia="en-US"/>
          <w14:ligatures w14:val="standardContextual"/>
        </w:rPr>
        <w:t xml:space="preserve"> wykonywana jest w wymiarze mniejszym niż połowa wymiaru czasu pracy. </w:t>
      </w:r>
    </w:p>
    <w:p w14:paraId="7AA94301"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3431B391" w14:textId="59DAD4C5" w:rsidR="00B04578" w:rsidRPr="009F6CB2" w:rsidRDefault="00EE76BC" w:rsidP="009F6CB2">
      <w:pPr>
        <w:pStyle w:val="Default"/>
        <w:spacing w:after="120" w:line="276" w:lineRule="auto"/>
        <w:ind w:left="720"/>
        <w:rPr>
          <w:rFonts w:ascii="Arial" w:eastAsiaTheme="minorHAnsi" w:hAnsi="Arial" w:cs="Arial"/>
          <w:color w:val="auto"/>
          <w:lang w:eastAsia="en-US"/>
          <w14:ligatures w14:val="standardContextual"/>
        </w:rPr>
      </w:pPr>
      <w:r w:rsidRPr="009F6CB2">
        <w:rPr>
          <w:rFonts w:ascii="Arial" w:eastAsiaTheme="minorHAnsi" w:hAnsi="Arial" w:cs="Arial"/>
          <w:lang w:eastAsia="en-US"/>
          <w14:ligatures w14:val="standardContextual"/>
        </w:rPr>
        <w:t>Dodatkowo dokumentami przedkładanymi przez kandydata do projektu są</w:t>
      </w:r>
      <w:r w:rsidRPr="009F6CB2">
        <w:rPr>
          <w:rFonts w:ascii="Arial" w:eastAsiaTheme="minorHAnsi" w:hAnsi="Arial" w:cs="Arial"/>
          <w:color w:val="auto"/>
          <w:lang w:eastAsia="en-US"/>
          <w14:ligatures w14:val="standardContextual"/>
        </w:rPr>
        <w:t xml:space="preserve"> (jeśli dotyczy)</w:t>
      </w:r>
      <w:r w:rsidRPr="009F6CB2">
        <w:rPr>
          <w:rFonts w:ascii="Arial" w:eastAsiaTheme="minorHAnsi" w:hAnsi="Arial" w:cs="Arial"/>
          <w:lang w:eastAsia="en-US"/>
          <w14:ligatures w14:val="standardContextual"/>
        </w:rPr>
        <w:t>:</w:t>
      </w:r>
      <w:r w:rsidR="00B04578" w:rsidRPr="009F6CB2">
        <w:rPr>
          <w:rFonts w:ascii="Arial" w:eastAsiaTheme="minorHAnsi" w:hAnsi="Arial" w:cs="Arial"/>
          <w:color w:val="auto"/>
          <w:lang w:eastAsia="en-US"/>
          <w14:ligatures w14:val="standardContextual"/>
        </w:rPr>
        <w:t xml:space="preserve"> </w:t>
      </w:r>
    </w:p>
    <w:p w14:paraId="71C28FD3" w14:textId="77777777" w:rsidR="00B04578" w:rsidRPr="009F6CB2" w:rsidRDefault="00B04578" w:rsidP="009F6CB2">
      <w:pPr>
        <w:pStyle w:val="Default"/>
        <w:numPr>
          <w:ilvl w:val="0"/>
          <w:numId w:val="46"/>
        </w:numPr>
        <w:spacing w:after="120" w:line="276" w:lineRule="auto"/>
        <w:ind w:left="851" w:hanging="284"/>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kserokopia dokumentu potwierdzającego status osoby z niepełnosprawnościami (uwierzytelniona przez kandydata/</w:t>
      </w:r>
      <w:proofErr w:type="spellStart"/>
      <w:r w:rsidRPr="009F6CB2">
        <w:rPr>
          <w:rFonts w:ascii="Arial" w:eastAsiaTheme="minorHAnsi" w:hAnsi="Arial" w:cs="Arial"/>
          <w:color w:val="auto"/>
          <w:lang w:eastAsia="en-US"/>
          <w14:ligatures w14:val="standardContextual"/>
        </w:rPr>
        <w:t>tkę</w:t>
      </w:r>
      <w:proofErr w:type="spellEnd"/>
      <w:r w:rsidRPr="009F6CB2">
        <w:rPr>
          <w:rFonts w:ascii="Arial" w:eastAsiaTheme="minorHAnsi" w:hAnsi="Arial" w:cs="Arial"/>
          <w:color w:val="auto"/>
          <w:lang w:eastAsia="en-US"/>
          <w14:ligatures w14:val="standardContextual"/>
        </w:rPr>
        <w:t xml:space="preserve">) - w przypadku osób z niepełnosprawnościami: </w:t>
      </w:r>
    </w:p>
    <w:p w14:paraId="50147CCD" w14:textId="77777777" w:rsidR="00B04578" w:rsidRPr="009F6CB2" w:rsidRDefault="00B04578" w:rsidP="009F6CB2">
      <w:pPr>
        <w:pStyle w:val="Default"/>
        <w:numPr>
          <w:ilvl w:val="0"/>
          <w:numId w:val="50"/>
        </w:numPr>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lastRenderedPageBreak/>
        <w:t xml:space="preserve">w przypadku osób niepełnosprawnych w rozumieniu ustawy z dnia 27 sierpnia 1997 r. o rehabilitacji zawodowej i społecznej oraz zatrudnianiu osób niepełnosprawnych będzie to: </w:t>
      </w:r>
    </w:p>
    <w:p w14:paraId="3D0494B9" w14:textId="6CD4C998" w:rsidR="00B04578" w:rsidRPr="009F6CB2" w:rsidRDefault="00B04578" w:rsidP="009F6CB2">
      <w:pPr>
        <w:pStyle w:val="Default"/>
        <w:numPr>
          <w:ilvl w:val="0"/>
          <w:numId w:val="50"/>
        </w:numPr>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 xml:space="preserve">orzeczenie o zakwalifikowaniu przez organy orzekające do jednego </w:t>
      </w:r>
      <w:r w:rsidR="008C34F9">
        <w:rPr>
          <w:rFonts w:ascii="Arial" w:eastAsiaTheme="minorHAnsi" w:hAnsi="Arial" w:cs="Arial"/>
          <w:color w:val="auto"/>
          <w:lang w:eastAsia="en-US"/>
          <w14:ligatures w14:val="standardContextual"/>
        </w:rPr>
        <w:br/>
      </w:r>
      <w:r w:rsidRPr="009F6CB2">
        <w:rPr>
          <w:rFonts w:ascii="Arial" w:eastAsiaTheme="minorHAnsi" w:hAnsi="Arial" w:cs="Arial"/>
          <w:color w:val="auto"/>
          <w:lang w:eastAsia="en-US"/>
          <w14:ligatures w14:val="standardContextual"/>
        </w:rPr>
        <w:t xml:space="preserve">z trzech stopni niepełnosprawności określonych w art. 3 wspomnianej ustawy lub orzeczenie o całkowitej lub częściowej niezdolności do pracy na podstawie odrębnych przepisów, </w:t>
      </w:r>
    </w:p>
    <w:p w14:paraId="73CA4549" w14:textId="77777777" w:rsidR="00B04578" w:rsidRPr="009F6CB2" w:rsidRDefault="00B04578" w:rsidP="009F6CB2">
      <w:pPr>
        <w:pStyle w:val="Default"/>
        <w:spacing w:after="120" w:line="276" w:lineRule="auto"/>
        <w:ind w:left="851" w:hanging="284"/>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lub:</w:t>
      </w:r>
    </w:p>
    <w:p w14:paraId="31D0F7AF" w14:textId="77777777" w:rsidR="00B04578" w:rsidRPr="009F6CB2" w:rsidRDefault="00B04578" w:rsidP="009F6CB2">
      <w:pPr>
        <w:pStyle w:val="Default"/>
        <w:numPr>
          <w:ilvl w:val="0"/>
          <w:numId w:val="51"/>
        </w:numPr>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 xml:space="preserve">orzeczenie o niepełnosprawności, wydane przed ukończeniem 16 roku życia: </w:t>
      </w:r>
    </w:p>
    <w:p w14:paraId="38BAB949" w14:textId="77777777" w:rsidR="00B04578" w:rsidRPr="009F6CB2" w:rsidRDefault="00B04578" w:rsidP="009F6CB2">
      <w:pPr>
        <w:pStyle w:val="Default"/>
        <w:numPr>
          <w:ilvl w:val="0"/>
          <w:numId w:val="51"/>
        </w:numPr>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 xml:space="preserve">w przypadku osób z zaburzeniami psychicznymi w rozumieniu ustawy </w:t>
      </w:r>
      <w:r w:rsidRPr="009F6CB2">
        <w:rPr>
          <w:rFonts w:ascii="Arial" w:eastAsiaTheme="minorHAnsi" w:hAnsi="Arial" w:cs="Arial"/>
          <w:color w:val="auto"/>
          <w:lang w:eastAsia="en-US"/>
          <w14:ligatures w14:val="standardContextual"/>
        </w:rPr>
        <w:br/>
        <w:t>z dnia 19 sierpnia 1994 r. o ochronie zdrowia psychicznego:</w:t>
      </w:r>
    </w:p>
    <w:p w14:paraId="6E62EEA6" w14:textId="77777777" w:rsidR="00B04578" w:rsidRPr="009F6CB2" w:rsidRDefault="00B04578" w:rsidP="009F6CB2">
      <w:pPr>
        <w:pStyle w:val="Default"/>
        <w:numPr>
          <w:ilvl w:val="0"/>
          <w:numId w:val="51"/>
        </w:numPr>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 xml:space="preserve">orzeczenie o niepełnosprawności, </w:t>
      </w:r>
    </w:p>
    <w:p w14:paraId="646A3AEE" w14:textId="77777777" w:rsidR="00B04578" w:rsidRPr="009F6CB2" w:rsidRDefault="00B04578" w:rsidP="009F6CB2">
      <w:pPr>
        <w:pStyle w:val="Default"/>
        <w:numPr>
          <w:ilvl w:val="0"/>
          <w:numId w:val="51"/>
        </w:numPr>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 xml:space="preserve">inny dokument wydany przez lekarza poświadczający stan zdrowia, jak np. orzeczenie o stanie zdrowia lub opinia o stanie zdrowia. </w:t>
      </w:r>
    </w:p>
    <w:p w14:paraId="5A63BA90" w14:textId="19FEE6A7" w:rsidR="00B04578" w:rsidRPr="009F6CB2" w:rsidRDefault="00B04578" w:rsidP="009F6CB2">
      <w:pPr>
        <w:pStyle w:val="Default"/>
        <w:numPr>
          <w:ilvl w:val="0"/>
          <w:numId w:val="46"/>
        </w:numPr>
        <w:spacing w:after="120" w:line="276" w:lineRule="auto"/>
        <w:ind w:left="851" w:hanging="284"/>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zaświadczenie zakładu pracy o działalności w sektorze górniczym lub okołogórniczym (wzór stanowi załącznik nr 5 do Regulaminu</w:t>
      </w:r>
      <w:r w:rsidR="00AD76E7" w:rsidRPr="009F6CB2">
        <w:rPr>
          <w:rFonts w:ascii="Arial" w:eastAsiaTheme="minorHAnsi" w:hAnsi="Arial" w:cs="Arial"/>
          <w:color w:val="auto"/>
          <w:lang w:eastAsia="en-US"/>
          <w14:ligatures w14:val="standardContextual"/>
        </w:rPr>
        <w:t xml:space="preserve"> regulaminu</w:t>
      </w:r>
      <w:r w:rsidRPr="009F6CB2">
        <w:rPr>
          <w:rFonts w:ascii="Arial" w:eastAsiaTheme="minorHAnsi" w:hAnsi="Arial" w:cs="Arial"/>
          <w:color w:val="auto"/>
          <w:lang w:eastAsia="en-US"/>
          <w14:ligatures w14:val="standardContextual"/>
        </w:rPr>
        <w:t xml:space="preserve">). </w:t>
      </w:r>
    </w:p>
    <w:p w14:paraId="10A147E9" w14:textId="7CEE63F0" w:rsidR="00455F9A" w:rsidRPr="009F6CB2" w:rsidRDefault="00455F9A" w:rsidP="009F6CB2">
      <w:pPr>
        <w:pStyle w:val="Default"/>
        <w:spacing w:after="120" w:line="276" w:lineRule="auto"/>
        <w:rPr>
          <w:rFonts w:ascii="Arial" w:eastAsiaTheme="minorHAnsi" w:hAnsi="Arial" w:cs="Arial"/>
          <w:color w:val="auto"/>
          <w:lang w:eastAsia="en-US"/>
          <w14:ligatures w14:val="standardContextual"/>
        </w:rPr>
      </w:pPr>
      <w:r w:rsidRPr="009F6CB2">
        <w:rPr>
          <w:rFonts w:ascii="Arial" w:eastAsiaTheme="minorHAnsi" w:hAnsi="Arial" w:cs="Arial"/>
          <w:color w:val="auto"/>
          <w:lang w:eastAsia="en-US"/>
          <w14:ligatures w14:val="standardContextual"/>
        </w:rPr>
        <w:t>Dostarczenie tych dokumentów warunkuje rozpoczęcie udziału w formach wsparcia przewidzianych w § 2 ust. 1 umowy;</w:t>
      </w:r>
    </w:p>
    <w:p w14:paraId="4A7C7B9E" w14:textId="3EF91B0D"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1CEB669A" w14:textId="77777777" w:rsidR="00EE76BC" w:rsidRPr="009F6CB2" w:rsidRDefault="00EE76BC" w:rsidP="009F6CB2">
      <w:pPr>
        <w:pStyle w:val="Akapitzlist"/>
        <w:numPr>
          <w:ilvl w:val="1"/>
          <w:numId w:val="38"/>
        </w:num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przestrzegania Regulaminu rekrutacji uczestników projektu oraz przepisów prawa powszechnego; </w:t>
      </w:r>
    </w:p>
    <w:p w14:paraId="5F19293C" w14:textId="77777777" w:rsidR="003E78BA" w:rsidRPr="009F6CB2" w:rsidRDefault="00732DB9" w:rsidP="009F6CB2">
      <w:pPr>
        <w:pStyle w:val="Akapitzlist"/>
        <w:numPr>
          <w:ilvl w:val="1"/>
          <w:numId w:val="38"/>
        </w:num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aktywnego udziału we wsparciu szkoleniowo-doradczym (adekwatnym do indywidualnych potrzeb zdiagnozowanych podczas rozmowy z doradcą na etapie rekrutacji). Udział we wsparciu szkoleniowo-doradczym jest warunkiem starania się o wsparcie finansowe na rozpoczęcie działalności gospodarczej (bezzwrotną dotację). UP zobowiązany jest do uczestnictwa w co najmniej 80 % całkowitego czasu trwania szkolenia w danej kategorii oraz do uczestnictwa w indywidualnym doradztwie związanym z podjęciem i prowadzeniem działalności gospodarczej (średnio 8 godzin indywidualnych usług doradczych), zgodnie z ustalonym harmonogramem; </w:t>
      </w:r>
    </w:p>
    <w:p w14:paraId="0AF1BA3F" w14:textId="77777777" w:rsidR="003E78BA" w:rsidRPr="009F6CB2" w:rsidRDefault="00732DB9" w:rsidP="009F6CB2">
      <w:pPr>
        <w:pStyle w:val="Akapitzlist"/>
        <w:numPr>
          <w:ilvl w:val="1"/>
          <w:numId w:val="38"/>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stosowania się do zaleceń personelu projektu, o ile nie są sprzeczne z niniejszą umową, przepisami prawa oraz zasadami współżycia społecznego; </w:t>
      </w:r>
    </w:p>
    <w:p w14:paraId="6EC4C724" w14:textId="3A46AED3" w:rsidR="003E78BA" w:rsidRPr="009F6CB2" w:rsidRDefault="00732DB9" w:rsidP="009F6CB2">
      <w:pPr>
        <w:pStyle w:val="Akapitzlist"/>
        <w:numPr>
          <w:ilvl w:val="1"/>
          <w:numId w:val="38"/>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wypełniania niezbędnych dokumentów związanych z udziałem w projekcie, udostępnionych przez Beneficjenta oraz upoważnione do tego instytucje, </w:t>
      </w:r>
      <w:r w:rsidR="008C34F9">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szczególności oświadczenia uczestnika projektu stanowiącego załącznik nr 1 do umowy, ankiet ewaluacyjnych i dokumentów niezbędnych do określenia poziomu wiedzy, kompetencji, motywacji i predyspozycji (w zależności od specyfiki projektu); </w:t>
      </w:r>
    </w:p>
    <w:p w14:paraId="02FC50AC" w14:textId="77777777" w:rsidR="005A1D5C" w:rsidRPr="009F6CB2" w:rsidRDefault="00732DB9" w:rsidP="009F6CB2">
      <w:pPr>
        <w:pStyle w:val="Akapitzlist"/>
        <w:numPr>
          <w:ilvl w:val="1"/>
          <w:numId w:val="38"/>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lastRenderedPageBreak/>
        <w:t xml:space="preserve">dostarczenia w terminie </w:t>
      </w:r>
      <w:r w:rsidR="005A1D5C" w:rsidRPr="009F6CB2">
        <w:rPr>
          <w:rFonts w:ascii="Arial" w:eastAsiaTheme="minorHAnsi" w:hAnsi="Arial" w:cs="Arial"/>
          <w:lang w:eastAsia="en-US"/>
          <w14:ligatures w14:val="standardContextual"/>
        </w:rPr>
        <w:t>30</w:t>
      </w:r>
      <w:r w:rsidRPr="009F6CB2">
        <w:rPr>
          <w:rFonts w:ascii="Arial" w:eastAsiaTheme="minorHAnsi" w:hAnsi="Arial" w:cs="Arial"/>
          <w:lang w:eastAsia="en-US"/>
          <w14:ligatures w14:val="standardContextual"/>
        </w:rPr>
        <w:t xml:space="preserve"> dni od zakończenia udziału w projekcie wszystkich dokumentów i informacji wskazanych przez Beneficjenta, dotyczących zarówno udzielonego </w:t>
      </w:r>
      <w:r w:rsidRPr="00435447">
        <w:rPr>
          <w:rFonts w:ascii="Arial" w:eastAsiaTheme="minorHAnsi" w:hAnsi="Arial" w:cs="Arial"/>
          <w:lang w:eastAsia="en-US"/>
          <w14:ligatures w14:val="standardContextual"/>
        </w:rPr>
        <w:t>wsparcia, jak i aktualnej sytuacji społeczno-zawodowej;</w:t>
      </w:r>
      <w:r w:rsidRPr="009F6CB2">
        <w:rPr>
          <w:rFonts w:ascii="Arial" w:eastAsiaTheme="minorHAnsi" w:hAnsi="Arial" w:cs="Arial"/>
          <w:lang w:eastAsia="en-US"/>
          <w14:ligatures w14:val="standardContextual"/>
        </w:rPr>
        <w:t xml:space="preserve"> </w:t>
      </w:r>
    </w:p>
    <w:p w14:paraId="1A731D1C" w14:textId="0C90FA85" w:rsidR="00732DB9" w:rsidRPr="009F6CB2" w:rsidRDefault="00732DB9" w:rsidP="009F6CB2">
      <w:pPr>
        <w:pStyle w:val="Akapitzlist"/>
        <w:numPr>
          <w:ilvl w:val="1"/>
          <w:numId w:val="38"/>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wniesienia wkładu własnego w wysokości: ………………… </w:t>
      </w:r>
      <w:r w:rsidR="007537CA">
        <w:rPr>
          <w:rFonts w:ascii="Arial" w:eastAsiaTheme="minorHAnsi" w:hAnsi="Arial" w:cs="Arial"/>
          <w:lang w:eastAsia="en-US"/>
          <w14:ligatures w14:val="standardContextual"/>
        </w:rPr>
        <w:t>(słownie:…….)</w:t>
      </w:r>
    </w:p>
    <w:p w14:paraId="5708DCDA"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1F98A9BE" w14:textId="77777777" w:rsidR="009E3494" w:rsidRPr="009F6CB2" w:rsidRDefault="00732DB9" w:rsidP="009F6CB2">
      <w:pPr>
        <w:pStyle w:val="Akapitzlist"/>
        <w:numPr>
          <w:ilvl w:val="0"/>
          <w:numId w:val="36"/>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Nieobecność na zajęciach w ramach którejkolwiek z form wsparcia może zostać usprawiedliwiona wyłącznie w wyjątkowych, uzasadnionych i udokumentowanych przez uczestnika projektu sytuacjach. </w:t>
      </w:r>
    </w:p>
    <w:p w14:paraId="08CF1739" w14:textId="3A1986BE" w:rsidR="009E3494" w:rsidRPr="009F6CB2" w:rsidRDefault="00732DB9" w:rsidP="009F6CB2">
      <w:pPr>
        <w:pStyle w:val="Akapitzlist"/>
        <w:numPr>
          <w:ilvl w:val="0"/>
          <w:numId w:val="36"/>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Uczestnik ma prawo do wypowiedzenia niniejszej umowy na warunkach opisanych </w:t>
      </w:r>
      <w:r w:rsidR="00985B1A"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 6. </w:t>
      </w:r>
    </w:p>
    <w:p w14:paraId="132BC7F5" w14:textId="762F1F42" w:rsidR="00732DB9" w:rsidRPr="009F6CB2" w:rsidRDefault="00732DB9" w:rsidP="009F6CB2">
      <w:pPr>
        <w:pStyle w:val="Akapitzlist"/>
        <w:numPr>
          <w:ilvl w:val="0"/>
          <w:numId w:val="36"/>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 przypadku niewywiązywania się przez Beneficjenta w sposób uporczywy z zobowiązań wobec uczestnika, należy niezwłocznie powiadomić ION w celu podjęcia wszelkich możliwych działań, w ramach posiadanych środków i procedur, dla zabezpieczenia interesów uczestnika. </w:t>
      </w:r>
    </w:p>
    <w:p w14:paraId="11A2C6A4"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2CAB43BE" w14:textId="1128EB06"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t>Ochrona danych osobowych</w:t>
      </w:r>
    </w:p>
    <w:p w14:paraId="17C79D70"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5. </w:t>
      </w:r>
    </w:p>
    <w:p w14:paraId="72E16AF3" w14:textId="77777777" w:rsidR="00F805AF" w:rsidRPr="009F6CB2" w:rsidRDefault="00732DB9" w:rsidP="009F6CB2">
      <w:pPr>
        <w:pStyle w:val="Akapitzlist"/>
        <w:numPr>
          <w:ilvl w:val="0"/>
          <w:numId w:val="5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Administratorem danych osobowych jest Beneficjent. </w:t>
      </w:r>
    </w:p>
    <w:p w14:paraId="598707DD" w14:textId="77777777" w:rsidR="00F805AF" w:rsidRPr="009F6CB2" w:rsidRDefault="00732DB9" w:rsidP="009F6CB2">
      <w:pPr>
        <w:pStyle w:val="Akapitzlist"/>
        <w:numPr>
          <w:ilvl w:val="0"/>
          <w:numId w:val="5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Informacje dotyczące przetwarzania danych osobowych przez administratora znajdują się w załączniku nr 1 do umowy. </w:t>
      </w:r>
    </w:p>
    <w:p w14:paraId="1C1DADCC" w14:textId="77777777" w:rsidR="00F805AF" w:rsidRPr="009F6CB2" w:rsidRDefault="00732DB9" w:rsidP="009F6CB2">
      <w:pPr>
        <w:pStyle w:val="Akapitzlist"/>
        <w:numPr>
          <w:ilvl w:val="0"/>
          <w:numId w:val="52"/>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Informacje dotyczące przetwarzania danych osobowych przez Beneficjenta: </w:t>
      </w:r>
    </w:p>
    <w:p w14:paraId="3539F4EB" w14:textId="508CB418" w:rsidR="00DE5C27"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Kontakt do Inspektora Ochrony Danych Osobowych/osoby wyznaczonej do kontaktu w sprawie przetwarzania danych –</w:t>
      </w:r>
      <w:r w:rsidR="00DE5C27" w:rsidRPr="009F6CB2">
        <w:rPr>
          <w:rFonts w:ascii="Arial" w:eastAsiaTheme="minorHAnsi" w:hAnsi="Arial" w:cs="Arial"/>
          <w:lang w:eastAsia="en-US"/>
          <w14:ligatures w14:val="standardContextual"/>
        </w:rPr>
        <w:t xml:space="preserve"> </w:t>
      </w:r>
      <w:hyperlink r:id="rId8" w:history="1">
        <w:r w:rsidR="00DE5C27" w:rsidRPr="009F6CB2">
          <w:rPr>
            <w:rStyle w:val="Hipercze"/>
            <w:rFonts w:ascii="Arial" w:eastAsiaTheme="minorHAnsi" w:hAnsi="Arial" w:cs="Arial"/>
            <w:lang w:eastAsia="en-US"/>
            <w14:ligatures w14:val="standardContextual"/>
          </w:rPr>
          <w:t>info@inkubatorsl.pl</w:t>
        </w:r>
      </w:hyperlink>
      <w:r w:rsidR="00DE5C27" w:rsidRPr="009F6CB2">
        <w:rPr>
          <w:rFonts w:ascii="Arial" w:eastAsiaTheme="minorHAnsi" w:hAnsi="Arial" w:cs="Arial"/>
          <w:lang w:eastAsia="en-US"/>
          <w14:ligatures w14:val="standardContextual"/>
        </w:rPr>
        <w:t>.</w:t>
      </w:r>
    </w:p>
    <w:p w14:paraId="0C383416" w14:textId="3EAB1018" w:rsidR="00E0242E" w:rsidRPr="00FB0349" w:rsidRDefault="00E0242E" w:rsidP="00E0242E">
      <w:pPr>
        <w:pStyle w:val="Akapitzlist"/>
        <w:autoSpaceDE w:val="0"/>
        <w:autoSpaceDN w:val="0"/>
        <w:adjustRightInd w:val="0"/>
        <w:spacing w:after="188" w:line="276" w:lineRule="auto"/>
        <w:ind w:left="709"/>
        <w:rPr>
          <w:rFonts w:ascii="Arial" w:eastAsiaTheme="minorHAnsi" w:hAnsi="Arial" w:cs="Arial"/>
          <w:lang w:val="en-US" w:eastAsia="en-US"/>
          <w14:ligatures w14:val="standardContextual"/>
        </w:rPr>
      </w:pPr>
      <w:r w:rsidRPr="00FB0349">
        <w:rPr>
          <w:rFonts w:ascii="Arial" w:eastAsiaTheme="minorHAnsi" w:hAnsi="Arial" w:cs="Arial"/>
          <w:lang w:val="en-US" w:eastAsia="en-US"/>
          <w14:ligatures w14:val="standardContextual"/>
        </w:rPr>
        <w:t>Partner:</w:t>
      </w:r>
      <w:r w:rsidR="00FB0349" w:rsidRPr="00FB0349">
        <w:rPr>
          <w:rFonts w:ascii="Arial" w:eastAsiaTheme="minorHAnsi" w:hAnsi="Arial" w:cs="Arial"/>
          <w:lang w:val="en-US" w:eastAsia="en-US"/>
          <w14:ligatures w14:val="standardContextual"/>
        </w:rPr>
        <w:t xml:space="preserve"> biuro@gip.com.pl</w:t>
      </w:r>
    </w:p>
    <w:p w14:paraId="7CD98041" w14:textId="77777777" w:rsidR="00E72755" w:rsidRPr="009F6CB2"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Celem przetwarzania danych jest realizacja umowy, w związku z udzieleniem wsparcia w ramach projektu. Beneficjent ma prawo do przetwarzania danych osobowych uczestnika zgodnie z art. 6 ust. 1 lit. b i c oraz art. 9 ust. 2 lit. f,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p>
    <w:p w14:paraId="20AC4690" w14:textId="44ADAFFD" w:rsidR="00FE71B9" w:rsidRPr="009F6CB2"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Prawo, o którym mowa w punkcie 2, wynika z umowy oraz z przepisów prawa powszechnie obowiązującego, w szczególności z ustawy z dnia 28 kwietnia 2022 r. o zasadach realizacji zadań finansowanych ze środków europejskich </w:t>
      </w:r>
      <w:r w:rsidR="008C34F9">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perspektywie finansowej 2021-2027. </w:t>
      </w:r>
    </w:p>
    <w:p w14:paraId="6F96DBB7" w14:textId="3DEC41C8" w:rsidR="00FE71B9" w:rsidRPr="009F6CB2"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Dane osobowe będą przetwarzane przez następujących odbiorców: partnera, instytucję zarządzającą, instytucję organizującą nabór oraz instytucje kontrolne upoważnione do przetwarzania danych osobowych na podstawie odrębnych przepisów prawa, operatora pocztowego lub kuriera (w przypadku korespondencji papierowej), podmioty zapewniające obsługę teleinformatyczną projektu. </w:t>
      </w:r>
      <w:r w:rsidR="00FE71B9" w:rsidRPr="009F6CB2">
        <w:rPr>
          <w:rFonts w:ascii="Arial" w:eastAsiaTheme="minorHAnsi" w:hAnsi="Arial" w:cs="Arial"/>
          <w:lang w:eastAsia="en-US"/>
          <w14:ligatures w14:val="standardContextual"/>
        </w:rPr>
        <w:t xml:space="preserve">Podmioty którym zostało powierzone </w:t>
      </w:r>
      <w:r w:rsidR="00FE71B9" w:rsidRPr="009F6CB2">
        <w:rPr>
          <w:rFonts w:ascii="Arial" w:eastAsiaTheme="minorHAnsi" w:hAnsi="Arial" w:cs="Arial"/>
          <w:lang w:eastAsia="en-US"/>
          <w14:ligatures w14:val="standardContextual"/>
        </w:rPr>
        <w:lastRenderedPageBreak/>
        <w:t xml:space="preserve">przetwarzanie danych osobowych: ………………………………………………………………………………………… </w:t>
      </w:r>
    </w:p>
    <w:p w14:paraId="1D702CF8" w14:textId="7DC3211A" w:rsidR="00DC6DF0" w:rsidRPr="009F6CB2"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Dane będą przetwarzane od dnia podpisania umowy </w:t>
      </w:r>
      <w:r w:rsidR="00E81955" w:rsidRPr="009F6CB2">
        <w:rPr>
          <w:rFonts w:ascii="Arial" w:eastAsiaTheme="minorHAnsi" w:hAnsi="Arial" w:cs="Arial"/>
          <w:color w:val="000000"/>
          <w:lang w:eastAsia="en-US"/>
          <w14:ligatures w14:val="standardContextual"/>
        </w:rPr>
        <w:t>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p w14:paraId="404C9E11" w14:textId="77777777" w:rsidR="00DC6DF0" w:rsidRPr="009F6CB2"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Uczestnik ma prawo dostępu do swoich danych osobowych oraz ich sprostowania, usunięcia lub ograniczenia przetwarzania. Wymienione prawa będą realizowane w sposób określony w artykułach Rozdziału III RODO pn. Prawa osoby, której dane dotyczą. Uczestnik ma prawo do wniesienia skargi do Prezesa Urzędu Ochrony Danych Osobowych w przypadku podejrzenia naruszenia przepisów o ochronie danych osobowych. </w:t>
      </w:r>
    </w:p>
    <w:p w14:paraId="498C38A3" w14:textId="5B32A0B8" w:rsidR="00732DB9" w:rsidRPr="009F6CB2" w:rsidRDefault="00732DB9" w:rsidP="009F6CB2">
      <w:pPr>
        <w:pStyle w:val="Akapitzlist"/>
        <w:numPr>
          <w:ilvl w:val="1"/>
          <w:numId w:val="30"/>
        </w:numPr>
        <w:autoSpaceDE w:val="0"/>
        <w:autoSpaceDN w:val="0"/>
        <w:adjustRightInd w:val="0"/>
        <w:spacing w:after="188" w:line="276" w:lineRule="auto"/>
        <w:ind w:left="709" w:hanging="425"/>
        <w:rPr>
          <w:rFonts w:ascii="Arial" w:eastAsiaTheme="minorHAnsi" w:hAnsi="Arial" w:cs="Arial"/>
          <w:color w:val="000000"/>
          <w:lang w:eastAsia="en-US"/>
          <w14:ligatures w14:val="standardContextual"/>
        </w:rPr>
      </w:pPr>
      <w:r w:rsidRPr="009F6CB2">
        <w:rPr>
          <w:rFonts w:ascii="Arial" w:eastAsiaTheme="minorHAnsi" w:hAnsi="Arial" w:cs="Arial"/>
          <w:color w:val="000000"/>
          <w:lang w:eastAsia="en-US"/>
          <w14:ligatures w14:val="standardContextual"/>
        </w:rPr>
        <w:t xml:space="preserve">Podanie danych osobowych jest niezbędne do realizacji postanowień umowy. Odmowa ich przekazania jest jednoznaczna z brakiem możliwości rozpoczęcia udziału w projekcie. </w:t>
      </w:r>
    </w:p>
    <w:p w14:paraId="2365B037"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1F3A054F"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t xml:space="preserve">Wypowiedzenie i zmiana umowy </w:t>
      </w:r>
    </w:p>
    <w:p w14:paraId="0FEA72A1"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6. </w:t>
      </w:r>
    </w:p>
    <w:p w14:paraId="15D0D3FC" w14:textId="53EEB43F" w:rsidR="00732DB9" w:rsidRPr="009F6CB2" w:rsidRDefault="00732DB9" w:rsidP="009F6CB2">
      <w:pPr>
        <w:pStyle w:val="Akapitzlist"/>
        <w:numPr>
          <w:ilvl w:val="0"/>
          <w:numId w:val="55"/>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Wypowiedzenie umowy przez Beneficjenta może nastąpić wyłącznie z poniższych powodów: </w:t>
      </w:r>
    </w:p>
    <w:p w14:paraId="5D963FE5" w14:textId="77777777" w:rsidR="00F173A4" w:rsidRPr="009F6CB2" w:rsidRDefault="00732DB9" w:rsidP="009F6CB2">
      <w:pPr>
        <w:pStyle w:val="Akapitzlist"/>
        <w:numPr>
          <w:ilvl w:val="0"/>
          <w:numId w:val="56"/>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rozwiązanie umowy o dofinansowanie projektu; </w:t>
      </w:r>
    </w:p>
    <w:p w14:paraId="7532DF29" w14:textId="07B6F516" w:rsidR="00F173A4" w:rsidRPr="009F6CB2" w:rsidRDefault="00732DB9" w:rsidP="009F6CB2">
      <w:pPr>
        <w:pStyle w:val="Akapitzlist"/>
        <w:numPr>
          <w:ilvl w:val="0"/>
          <w:numId w:val="56"/>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rażące naruszenie postanowień umowy (sytuacja zagrażająca celowi umowy, działanie naruszające zobowiązania umowy bez ważnych i uzasadnionych przyczyn) oraz pozostałych dokumentów, określających zasady wsparcia </w:t>
      </w:r>
      <w:r w:rsidR="00985B1A"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ramach Działania FESL.10.20 przez uczestnika; </w:t>
      </w:r>
    </w:p>
    <w:p w14:paraId="428098A9" w14:textId="77777777" w:rsidR="00F173A4" w:rsidRPr="009F6CB2" w:rsidRDefault="00732DB9" w:rsidP="009F6CB2">
      <w:pPr>
        <w:pStyle w:val="Akapitzlist"/>
        <w:numPr>
          <w:ilvl w:val="0"/>
          <w:numId w:val="56"/>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podanie przez uczestnika nieprawdziwych informacji w procesie rekrutacji do projektu; </w:t>
      </w:r>
    </w:p>
    <w:p w14:paraId="6BE2524F" w14:textId="77777777" w:rsidR="00F173A4" w:rsidRPr="009F6CB2" w:rsidRDefault="00732DB9" w:rsidP="009F6CB2">
      <w:pPr>
        <w:pStyle w:val="Akapitzlist"/>
        <w:numPr>
          <w:ilvl w:val="0"/>
          <w:numId w:val="56"/>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powtarzająca się nieusprawiedliwiona nieobecność uczestnika w organizowanych formach wsparcia; </w:t>
      </w:r>
    </w:p>
    <w:p w14:paraId="7DE24888" w14:textId="2BA475CA" w:rsidR="00F173A4" w:rsidRPr="009F6CB2" w:rsidRDefault="00732DB9" w:rsidP="009F6CB2">
      <w:pPr>
        <w:pStyle w:val="Akapitzlist"/>
        <w:numPr>
          <w:ilvl w:val="0"/>
          <w:numId w:val="56"/>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rażące naruszenie zasad współżycia społecznego, reguł organizacyjno-porządkowych lub przepisów prawa, którego dopuszcza się uczestnik, </w:t>
      </w:r>
      <w:r w:rsidR="008C34F9">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związku z jego udziałem w projekcie; </w:t>
      </w:r>
    </w:p>
    <w:p w14:paraId="1C960A73" w14:textId="2EAEAAFC" w:rsidR="00732DB9" w:rsidRPr="009F6CB2" w:rsidRDefault="00732DB9" w:rsidP="009F6CB2">
      <w:pPr>
        <w:pStyle w:val="Akapitzlist"/>
        <w:numPr>
          <w:ilvl w:val="0"/>
          <w:numId w:val="56"/>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niedostarczenie dokumentów, o których mowa w § 4 ust. 2 pkt 1 umowy. </w:t>
      </w:r>
    </w:p>
    <w:p w14:paraId="431B9274" w14:textId="0853B677" w:rsidR="00732DB9" w:rsidRPr="009F6CB2" w:rsidRDefault="00732DB9" w:rsidP="009F6CB2">
      <w:pPr>
        <w:pStyle w:val="Akapitzlist"/>
        <w:numPr>
          <w:ilvl w:val="0"/>
          <w:numId w:val="55"/>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Wypowiedzenie umowy przez uczestnika może nastąpić wyłącznie z poniższych powodów: </w:t>
      </w:r>
    </w:p>
    <w:p w14:paraId="13CE3A38" w14:textId="10E4F1B6" w:rsidR="00732DB9" w:rsidRPr="009F6CB2" w:rsidRDefault="00732DB9" w:rsidP="009F6CB2">
      <w:pPr>
        <w:pStyle w:val="Akapitzlist"/>
        <w:numPr>
          <w:ilvl w:val="0"/>
          <w:numId w:val="57"/>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rażące naruszenie postanowień umowy (sytuacja zagrażająca celowi umowy, działanie naruszające zobowiązania umowy bez ważnych i uzasadnionych przyczyn) oraz pozostałych dokumentów, określających zasady wsparcia </w:t>
      </w:r>
      <w:r w:rsidR="00985B1A" w:rsidRPr="009F6CB2">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w ramach Działania FESL.10.20 przez Beneficjenta; </w:t>
      </w:r>
    </w:p>
    <w:p w14:paraId="699C3428" w14:textId="65245BAC" w:rsidR="00732DB9" w:rsidRPr="009F6CB2" w:rsidRDefault="00732DB9" w:rsidP="009F6CB2">
      <w:pPr>
        <w:pStyle w:val="Akapitzlist"/>
        <w:numPr>
          <w:ilvl w:val="0"/>
          <w:numId w:val="57"/>
        </w:numPr>
        <w:autoSpaceDE w:val="0"/>
        <w:autoSpaceDN w:val="0"/>
        <w:adjustRightInd w:val="0"/>
        <w:spacing w:after="188"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lastRenderedPageBreak/>
        <w:t xml:space="preserve">usprawiedliwiona konieczność rezygnacji z udziału w projekcie, wynikająca wyłącznie z przyczyny zdrowotnej lub losowej, których wystąpienia nie można było przewidzieć w dniu zawarcia umowy; </w:t>
      </w:r>
    </w:p>
    <w:p w14:paraId="2889DD1E" w14:textId="02883CBB" w:rsidR="00732DB9" w:rsidRPr="009F6CB2" w:rsidRDefault="00732DB9" w:rsidP="009F6CB2">
      <w:pPr>
        <w:pStyle w:val="Akapitzlist"/>
        <w:numPr>
          <w:ilvl w:val="0"/>
          <w:numId w:val="57"/>
        </w:num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udokumentowane podjęcie zatrudnienia przed zakończeniem pełnej ścieżki wsparcia, tj. przed podpisaniem umowy o udzielenie wsparcia finansowego na rozpoczęcie działalności gospodarczej.</w:t>
      </w:r>
    </w:p>
    <w:p w14:paraId="394E26AB" w14:textId="5F47A1F2" w:rsidR="003E2AE5" w:rsidRPr="009F6CB2" w:rsidRDefault="00732DB9" w:rsidP="009F6CB2">
      <w:pPr>
        <w:pStyle w:val="Akapitzlist"/>
        <w:numPr>
          <w:ilvl w:val="0"/>
          <w:numId w:val="55"/>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 przypadku rozwiązania umowy w wyniku zaistnienia przesłanek opisanych w ust. 1 pkt 1 oraz ust. 2. uczestnik nie ponosi żadnych konsekwencji finansowych, </w:t>
      </w:r>
      <w:r w:rsidR="008C34F9">
        <w:rPr>
          <w:rFonts w:ascii="Arial" w:eastAsiaTheme="minorHAnsi" w:hAnsi="Arial" w:cs="Arial"/>
          <w:lang w:eastAsia="en-US"/>
          <w14:ligatures w14:val="standardContextual"/>
        </w:rPr>
        <w:br/>
      </w:r>
      <w:r w:rsidRPr="009F6CB2">
        <w:rPr>
          <w:rFonts w:ascii="Arial" w:eastAsiaTheme="minorHAnsi" w:hAnsi="Arial" w:cs="Arial"/>
          <w:lang w:eastAsia="en-US"/>
          <w14:ligatures w14:val="standardContextual"/>
        </w:rPr>
        <w:t xml:space="preserve">a na Beneficjencie ciąży zobowiązanie wynikające z §3 ust. 1 pkt 5 i 6 – jeśli istnieje ku temu podstawa. </w:t>
      </w:r>
    </w:p>
    <w:p w14:paraId="7DE5E596" w14:textId="77777777" w:rsidR="003E2AE5" w:rsidRPr="009F6CB2" w:rsidRDefault="00732DB9" w:rsidP="009F6CB2">
      <w:pPr>
        <w:pStyle w:val="Akapitzlist"/>
        <w:numPr>
          <w:ilvl w:val="0"/>
          <w:numId w:val="55"/>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Wypowiedzenie umowy wymaga formy pisemnej i jest skuteczne od dnia doręczenia go drugiej stronie umowy zgodnie z art. 61 § 1 Kodeksu cywilnego. </w:t>
      </w:r>
    </w:p>
    <w:p w14:paraId="705ABCB1" w14:textId="77777777" w:rsidR="003E2AE5" w:rsidRPr="009F6CB2" w:rsidRDefault="00732DB9" w:rsidP="009F6CB2">
      <w:pPr>
        <w:pStyle w:val="Akapitzlist"/>
        <w:numPr>
          <w:ilvl w:val="0"/>
          <w:numId w:val="55"/>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Zmiana postanowień niniejszej umowy jest dopuszczalna wyłącznie z przyczyn, które są konsekwencją zmiany zasad realizacji projektu i wymaga formy pisemnej.</w:t>
      </w:r>
    </w:p>
    <w:p w14:paraId="3ED68131" w14:textId="73968434" w:rsidR="00732DB9" w:rsidRPr="009F6CB2" w:rsidRDefault="00732DB9" w:rsidP="009F6CB2">
      <w:pPr>
        <w:pStyle w:val="Akapitzlist"/>
        <w:numPr>
          <w:ilvl w:val="0"/>
          <w:numId w:val="55"/>
        </w:numPr>
        <w:autoSpaceDE w:val="0"/>
        <w:autoSpaceDN w:val="0"/>
        <w:adjustRightInd w:val="0"/>
        <w:spacing w:after="188"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Wypowiedzenie umowy nie jest skuteczne w zakresie, w jakim stanowi ona podstawę do przetwarzania danych osobowych. </w:t>
      </w:r>
    </w:p>
    <w:p w14:paraId="462705B9"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p>
    <w:p w14:paraId="62136AA3" w14:textId="7777777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b/>
          <w:bCs/>
          <w:lang w:eastAsia="en-US"/>
          <w14:ligatures w14:val="standardContextual"/>
        </w:rPr>
        <w:t xml:space="preserve">Postanowienia końcowe </w:t>
      </w:r>
    </w:p>
    <w:p w14:paraId="1DEEE6A7" w14:textId="77777777" w:rsidR="00732DB9" w:rsidRPr="009F6CB2" w:rsidRDefault="00732DB9" w:rsidP="009105BB">
      <w:pPr>
        <w:autoSpaceDE w:val="0"/>
        <w:autoSpaceDN w:val="0"/>
        <w:adjustRightInd w:val="0"/>
        <w:spacing w:after="120"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7. </w:t>
      </w:r>
    </w:p>
    <w:p w14:paraId="71135CAC" w14:textId="5FD5F823" w:rsidR="00732DB9" w:rsidRPr="009F6CB2" w:rsidRDefault="00732DB9" w:rsidP="009F6CB2">
      <w:pPr>
        <w:pStyle w:val="Akapitzlist"/>
        <w:numPr>
          <w:ilvl w:val="0"/>
          <w:numId w:val="60"/>
        </w:numPr>
        <w:autoSpaceDE w:val="0"/>
        <w:autoSpaceDN w:val="0"/>
        <w:adjustRightInd w:val="0"/>
        <w:spacing w:after="377"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Strony wskazują następujące adresy do doręczeń: </w:t>
      </w:r>
    </w:p>
    <w:p w14:paraId="0ED721AE" w14:textId="59948A24" w:rsidR="00732DB9" w:rsidRPr="009F6CB2" w:rsidRDefault="00732DB9" w:rsidP="009F6CB2">
      <w:pPr>
        <w:pStyle w:val="Akapitzlist"/>
        <w:numPr>
          <w:ilvl w:val="0"/>
          <w:numId w:val="61"/>
        </w:numPr>
        <w:autoSpaceDE w:val="0"/>
        <w:autoSpaceDN w:val="0"/>
        <w:adjustRightInd w:val="0"/>
        <w:spacing w:after="377"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dla Beneficjenta: </w:t>
      </w:r>
      <w:r w:rsidR="00056755">
        <w:rPr>
          <w:rFonts w:ascii="Arial" w:eastAsiaTheme="minorHAnsi" w:hAnsi="Arial" w:cs="Arial"/>
          <w:lang w:eastAsia="en-US"/>
          <w14:ligatures w14:val="standardContextual"/>
        </w:rPr>
        <w:t>ul. Karola G</w:t>
      </w:r>
      <w:r w:rsidR="0088412C">
        <w:rPr>
          <w:rFonts w:ascii="Arial" w:eastAsiaTheme="minorHAnsi" w:hAnsi="Arial" w:cs="Arial"/>
          <w:lang w:eastAsia="en-US"/>
          <w14:ligatures w14:val="standardContextual"/>
        </w:rPr>
        <w:t>o</w:t>
      </w:r>
      <w:r w:rsidR="00056755">
        <w:rPr>
          <w:rFonts w:ascii="Arial" w:eastAsiaTheme="minorHAnsi" w:hAnsi="Arial" w:cs="Arial"/>
          <w:lang w:eastAsia="en-US"/>
          <w14:ligatures w14:val="standardContextual"/>
        </w:rPr>
        <w:t>dul</w:t>
      </w:r>
      <w:r w:rsidR="003C58E4">
        <w:rPr>
          <w:rFonts w:ascii="Arial" w:eastAsiaTheme="minorHAnsi" w:hAnsi="Arial" w:cs="Arial"/>
          <w:lang w:eastAsia="en-US"/>
          <w14:ligatures w14:val="standardContextual"/>
        </w:rPr>
        <w:t>i</w:t>
      </w:r>
      <w:r w:rsidR="00056755">
        <w:rPr>
          <w:rFonts w:ascii="Arial" w:eastAsiaTheme="minorHAnsi" w:hAnsi="Arial" w:cs="Arial"/>
          <w:lang w:eastAsia="en-US"/>
          <w14:ligatures w14:val="standardContextual"/>
        </w:rPr>
        <w:t xml:space="preserve"> 36, 41-703 Ruda Śląska</w:t>
      </w:r>
      <w:r w:rsidRPr="009F6CB2">
        <w:rPr>
          <w:rFonts w:ascii="Arial" w:eastAsiaTheme="minorHAnsi" w:hAnsi="Arial" w:cs="Arial"/>
          <w:lang w:eastAsia="en-US"/>
          <w14:ligatures w14:val="standardContextual"/>
        </w:rPr>
        <w:t xml:space="preserve"> </w:t>
      </w:r>
    </w:p>
    <w:p w14:paraId="6E33D8F7" w14:textId="55DBB6E7" w:rsidR="00732DB9" w:rsidRPr="009F6CB2" w:rsidRDefault="00732DB9" w:rsidP="009F6CB2">
      <w:pPr>
        <w:pStyle w:val="Akapitzlist"/>
        <w:numPr>
          <w:ilvl w:val="0"/>
          <w:numId w:val="61"/>
        </w:numPr>
        <w:autoSpaceDE w:val="0"/>
        <w:autoSpaceDN w:val="0"/>
        <w:adjustRightInd w:val="0"/>
        <w:spacing w:after="377"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dla uczestnika: …………………………………………... </w:t>
      </w:r>
    </w:p>
    <w:p w14:paraId="561763E1" w14:textId="4CAF862F" w:rsidR="00732DB9" w:rsidRPr="009F6CB2" w:rsidRDefault="00732DB9" w:rsidP="009F6CB2">
      <w:pPr>
        <w:pStyle w:val="Akapitzlist"/>
        <w:numPr>
          <w:ilvl w:val="0"/>
          <w:numId w:val="60"/>
        </w:numPr>
        <w:autoSpaceDE w:val="0"/>
        <w:autoSpaceDN w:val="0"/>
        <w:adjustRightInd w:val="0"/>
        <w:spacing w:after="377"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Strony wskazują następujące numery telefoniczne: </w:t>
      </w:r>
    </w:p>
    <w:p w14:paraId="5A5F9B29" w14:textId="0E807D0B" w:rsidR="00732DB9" w:rsidRPr="009F6CB2" w:rsidRDefault="00732DB9" w:rsidP="009F6CB2">
      <w:pPr>
        <w:pStyle w:val="Akapitzlist"/>
        <w:numPr>
          <w:ilvl w:val="0"/>
          <w:numId w:val="63"/>
        </w:numPr>
        <w:autoSpaceDE w:val="0"/>
        <w:autoSpaceDN w:val="0"/>
        <w:adjustRightInd w:val="0"/>
        <w:spacing w:after="377"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dla Beneficjenta: </w:t>
      </w:r>
      <w:r w:rsidR="0088412C">
        <w:rPr>
          <w:rFonts w:ascii="Arial" w:eastAsiaTheme="minorHAnsi" w:hAnsi="Arial" w:cs="Arial"/>
          <w:lang w:eastAsia="en-US"/>
          <w14:ligatures w14:val="standardContextual"/>
        </w:rPr>
        <w:t>032 342 22 30 wew. 10</w:t>
      </w:r>
      <w:r w:rsidR="00400A15">
        <w:rPr>
          <w:rFonts w:ascii="Arial" w:eastAsiaTheme="minorHAnsi" w:hAnsi="Arial" w:cs="Arial"/>
          <w:lang w:eastAsia="en-US"/>
          <w14:ligatures w14:val="standardContextual"/>
        </w:rPr>
        <w:t>4</w:t>
      </w:r>
      <w:r w:rsidR="0088412C">
        <w:rPr>
          <w:rFonts w:ascii="Arial" w:eastAsiaTheme="minorHAnsi" w:hAnsi="Arial" w:cs="Arial"/>
          <w:lang w:eastAsia="en-US"/>
          <w14:ligatures w14:val="standardContextual"/>
        </w:rPr>
        <w:t>, 10</w:t>
      </w:r>
      <w:r w:rsidR="00400A15">
        <w:rPr>
          <w:rFonts w:ascii="Arial" w:eastAsiaTheme="minorHAnsi" w:hAnsi="Arial" w:cs="Arial"/>
          <w:lang w:eastAsia="en-US"/>
          <w14:ligatures w14:val="standardContextual"/>
        </w:rPr>
        <w:t>6</w:t>
      </w:r>
      <w:r w:rsidRPr="009F6CB2">
        <w:rPr>
          <w:rFonts w:ascii="Arial" w:eastAsiaTheme="minorHAnsi" w:hAnsi="Arial" w:cs="Arial"/>
          <w:lang w:eastAsia="en-US"/>
          <w14:ligatures w14:val="standardContextual"/>
        </w:rPr>
        <w:t xml:space="preserve"> </w:t>
      </w:r>
    </w:p>
    <w:p w14:paraId="20D0475E" w14:textId="4103BB11" w:rsidR="00732DB9" w:rsidRPr="009F6CB2" w:rsidRDefault="00732DB9" w:rsidP="009F6CB2">
      <w:pPr>
        <w:pStyle w:val="Akapitzlist"/>
        <w:numPr>
          <w:ilvl w:val="0"/>
          <w:numId w:val="63"/>
        </w:numPr>
        <w:autoSpaceDE w:val="0"/>
        <w:autoSpaceDN w:val="0"/>
        <w:adjustRightInd w:val="0"/>
        <w:spacing w:after="377"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dla uczestnika: …….……………………………………... </w:t>
      </w:r>
    </w:p>
    <w:p w14:paraId="714EA1F5" w14:textId="7BB1A6F7" w:rsidR="00732DB9" w:rsidRPr="009F6CB2" w:rsidRDefault="00732DB9" w:rsidP="009F6CB2">
      <w:pPr>
        <w:pStyle w:val="Akapitzlist"/>
        <w:numPr>
          <w:ilvl w:val="0"/>
          <w:numId w:val="60"/>
        </w:numPr>
        <w:autoSpaceDE w:val="0"/>
        <w:autoSpaceDN w:val="0"/>
        <w:adjustRightInd w:val="0"/>
        <w:spacing w:after="377" w:line="276" w:lineRule="auto"/>
        <w:ind w:left="284"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 przypadku zmiany adresu do doręczeń lub numeru telefonicznego strona umowy, której dotyczy ta zmiana, obowiązana jest niezwłocznie powiadomić o powyższym drugą stronę umowy w formie pisemnej. Zmiany adresu do doręczeń lub numeru telefonicznego nie wymagają formy aneksu. </w:t>
      </w:r>
    </w:p>
    <w:p w14:paraId="70A838C6" w14:textId="77777777" w:rsidR="00732DB9" w:rsidRPr="009F6CB2" w:rsidRDefault="00732DB9" w:rsidP="009105BB">
      <w:pPr>
        <w:autoSpaceDE w:val="0"/>
        <w:autoSpaceDN w:val="0"/>
        <w:adjustRightInd w:val="0"/>
        <w:spacing w:after="120"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 8. </w:t>
      </w:r>
    </w:p>
    <w:p w14:paraId="0096FF0B" w14:textId="49E72C18" w:rsidR="00732DB9" w:rsidRPr="009F6CB2" w:rsidRDefault="00732DB9" w:rsidP="009105BB">
      <w:pPr>
        <w:pStyle w:val="Akapitzlist"/>
        <w:numPr>
          <w:ilvl w:val="0"/>
          <w:numId w:val="65"/>
        </w:numPr>
        <w:autoSpaceDE w:val="0"/>
        <w:autoSpaceDN w:val="0"/>
        <w:adjustRightInd w:val="0"/>
        <w:spacing w:after="120" w:line="276" w:lineRule="auto"/>
        <w:ind w:left="426"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Umowa zostaje zawarta na czas oznaczony, tj. od dnia ....</w:t>
      </w:r>
      <w:r w:rsidR="003C58E4">
        <w:rPr>
          <w:rFonts w:ascii="Arial" w:eastAsiaTheme="minorHAnsi" w:hAnsi="Arial" w:cs="Arial"/>
          <w:lang w:eastAsia="en-US"/>
          <w14:ligatures w14:val="standardContextual"/>
        </w:rPr>
        <w:t>.......</w:t>
      </w:r>
      <w:r w:rsidRPr="009F6CB2">
        <w:rPr>
          <w:rFonts w:ascii="Arial" w:eastAsiaTheme="minorHAnsi" w:hAnsi="Arial" w:cs="Arial"/>
          <w:lang w:eastAsia="en-US"/>
          <w14:ligatures w14:val="standardContextual"/>
        </w:rPr>
        <w:t xml:space="preserve">... do dnia </w:t>
      </w:r>
      <w:r w:rsidR="00400A15">
        <w:rPr>
          <w:rFonts w:ascii="Arial" w:eastAsiaTheme="minorHAnsi" w:hAnsi="Arial" w:cs="Arial"/>
          <w:lang w:eastAsia="en-US"/>
          <w14:ligatures w14:val="standardContextual"/>
        </w:rPr>
        <w:t>30.</w:t>
      </w:r>
      <w:r w:rsidR="003C58E4">
        <w:rPr>
          <w:rFonts w:ascii="Arial" w:eastAsiaTheme="minorHAnsi" w:hAnsi="Arial" w:cs="Arial"/>
          <w:lang w:eastAsia="en-US"/>
          <w14:ligatures w14:val="standardContextual"/>
        </w:rPr>
        <w:t>11</w:t>
      </w:r>
      <w:r w:rsidR="00400A15">
        <w:rPr>
          <w:rFonts w:ascii="Arial" w:eastAsiaTheme="minorHAnsi" w:hAnsi="Arial" w:cs="Arial"/>
          <w:lang w:eastAsia="en-US"/>
          <w14:ligatures w14:val="standardContextual"/>
        </w:rPr>
        <w:t>.2026r.</w:t>
      </w:r>
      <w:r w:rsidRPr="009F6CB2">
        <w:rPr>
          <w:rFonts w:ascii="Arial" w:eastAsiaTheme="minorHAnsi" w:hAnsi="Arial" w:cs="Arial"/>
          <w:lang w:eastAsia="en-US"/>
          <w14:ligatures w14:val="standardContextual"/>
        </w:rPr>
        <w:t xml:space="preserve"> </w:t>
      </w:r>
    </w:p>
    <w:p w14:paraId="3BC2E6E5" w14:textId="38B1C0A6" w:rsidR="00732DB9" w:rsidRPr="009F6CB2" w:rsidRDefault="00732DB9" w:rsidP="009F6CB2">
      <w:pPr>
        <w:pStyle w:val="Akapitzlist"/>
        <w:numPr>
          <w:ilvl w:val="0"/>
          <w:numId w:val="65"/>
        </w:numPr>
        <w:autoSpaceDE w:val="0"/>
        <w:autoSpaceDN w:val="0"/>
        <w:adjustRightInd w:val="0"/>
        <w:spacing w:after="377" w:line="276" w:lineRule="auto"/>
        <w:ind w:left="426"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W sprawach nieuregulowanych umową mają zastosowanie właściwe przepisy prawa, w szczególności Kodeksu cywilnego. </w:t>
      </w:r>
    </w:p>
    <w:p w14:paraId="3F20A4E0" w14:textId="095F4705" w:rsidR="00732DB9" w:rsidRPr="009F6CB2" w:rsidRDefault="00732DB9" w:rsidP="009F6CB2">
      <w:pPr>
        <w:pStyle w:val="Akapitzlist"/>
        <w:numPr>
          <w:ilvl w:val="0"/>
          <w:numId w:val="65"/>
        </w:numPr>
        <w:autoSpaceDE w:val="0"/>
        <w:autoSpaceDN w:val="0"/>
        <w:adjustRightInd w:val="0"/>
        <w:spacing w:after="377" w:line="276" w:lineRule="auto"/>
        <w:ind w:left="426"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Ewentualne spory związane z realizacją niniejszej umowy będą rozpoznawane przez sąd powszechny właściwy dla siedziby Beneficjenta. </w:t>
      </w:r>
    </w:p>
    <w:p w14:paraId="626207D4" w14:textId="3F73C022" w:rsidR="00732DB9" w:rsidRPr="009F6CB2" w:rsidRDefault="00732DB9" w:rsidP="009F6CB2">
      <w:pPr>
        <w:pStyle w:val="Akapitzlist"/>
        <w:numPr>
          <w:ilvl w:val="0"/>
          <w:numId w:val="65"/>
        </w:numPr>
        <w:autoSpaceDE w:val="0"/>
        <w:autoSpaceDN w:val="0"/>
        <w:adjustRightInd w:val="0"/>
        <w:spacing w:line="276" w:lineRule="auto"/>
        <w:ind w:left="426" w:hanging="284"/>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xml:space="preserve">Umowa została sporządzona w dwóch egzemplarzach, po jednym dla każdej ze stron umowy. </w:t>
      </w:r>
    </w:p>
    <w:p w14:paraId="65D343C7" w14:textId="77777777" w:rsidR="00732DB9" w:rsidRPr="009F6CB2" w:rsidRDefault="00732DB9" w:rsidP="009F6CB2">
      <w:pPr>
        <w:autoSpaceDE w:val="0"/>
        <w:autoSpaceDN w:val="0"/>
        <w:adjustRightInd w:val="0"/>
        <w:spacing w:line="276" w:lineRule="auto"/>
        <w:ind w:left="426" w:hanging="284"/>
        <w:rPr>
          <w:rFonts w:ascii="Arial" w:eastAsiaTheme="minorHAnsi" w:hAnsi="Arial" w:cs="Arial"/>
          <w:lang w:eastAsia="en-US"/>
          <w14:ligatures w14:val="standardContextual"/>
        </w:rPr>
      </w:pPr>
    </w:p>
    <w:p w14:paraId="74DC1B7B" w14:textId="5A1C9967" w:rsidR="00732DB9" w:rsidRPr="009F6CB2" w:rsidRDefault="00732DB9" w:rsidP="009F6CB2">
      <w:pPr>
        <w:autoSpaceDE w:val="0"/>
        <w:autoSpaceDN w:val="0"/>
        <w:adjustRightInd w:val="0"/>
        <w:spacing w:line="276" w:lineRule="auto"/>
        <w:rPr>
          <w:rFonts w:ascii="Arial" w:eastAsiaTheme="minorHAnsi" w:hAnsi="Arial" w:cs="Arial"/>
          <w:lang w:eastAsia="en-US"/>
          <w14:ligatures w14:val="standardContextual"/>
        </w:rPr>
      </w:pPr>
      <w:r w:rsidRPr="009F6CB2">
        <w:rPr>
          <w:rFonts w:ascii="Arial" w:eastAsiaTheme="minorHAnsi" w:hAnsi="Arial" w:cs="Arial"/>
          <w:lang w:eastAsia="en-US"/>
          <w14:ligatures w14:val="standardContextual"/>
        </w:rPr>
        <w:t>……………………………                              ………………………………..........</w:t>
      </w:r>
    </w:p>
    <w:p w14:paraId="4E6D43EF" w14:textId="28E7F2FD" w:rsidR="00732DB9" w:rsidRPr="009F6CB2" w:rsidRDefault="00732DB9" w:rsidP="009F6CB2">
      <w:pPr>
        <w:autoSpaceDE w:val="0"/>
        <w:autoSpaceDN w:val="0"/>
        <w:adjustRightInd w:val="0"/>
        <w:spacing w:line="276" w:lineRule="auto"/>
        <w:rPr>
          <w:rFonts w:ascii="Arial" w:eastAsiaTheme="minorHAnsi" w:hAnsi="Arial" w:cs="Arial"/>
          <w:color w:val="000000"/>
          <w:lang w:eastAsia="en-US"/>
          <w14:ligatures w14:val="standardContextual"/>
        </w:rPr>
      </w:pPr>
      <w:r w:rsidRPr="009F6CB2">
        <w:rPr>
          <w:rFonts w:ascii="Arial" w:eastAsiaTheme="minorHAnsi" w:hAnsi="Arial" w:cs="Arial"/>
          <w:lang w:eastAsia="en-US"/>
          <w14:ligatures w14:val="standardContextual"/>
        </w:rPr>
        <w:lastRenderedPageBreak/>
        <w:t>Beneficjent</w:t>
      </w:r>
      <w:r w:rsidR="00985B1A" w:rsidRPr="009F6CB2">
        <w:rPr>
          <w:rFonts w:ascii="Arial" w:eastAsiaTheme="minorHAnsi" w:hAnsi="Arial" w:cs="Arial"/>
          <w:lang w:eastAsia="en-US"/>
          <w14:ligatures w14:val="standardContextual"/>
        </w:rPr>
        <w:t xml:space="preserve"> </w:t>
      </w:r>
      <w:r w:rsidR="00985B1A" w:rsidRPr="009F6CB2">
        <w:rPr>
          <w:rFonts w:ascii="Arial" w:eastAsiaTheme="minorHAnsi" w:hAnsi="Arial" w:cs="Arial"/>
          <w:lang w:eastAsia="en-US"/>
          <w14:ligatures w14:val="standardContextual"/>
        </w:rPr>
        <w:tab/>
      </w:r>
      <w:r w:rsidR="00985B1A" w:rsidRPr="009F6CB2">
        <w:rPr>
          <w:rFonts w:ascii="Arial" w:eastAsiaTheme="minorHAnsi" w:hAnsi="Arial" w:cs="Arial"/>
          <w:lang w:eastAsia="en-US"/>
          <w14:ligatures w14:val="standardContextual"/>
        </w:rPr>
        <w:tab/>
      </w:r>
      <w:r w:rsidR="00985B1A" w:rsidRPr="009F6CB2">
        <w:rPr>
          <w:rFonts w:ascii="Arial" w:eastAsiaTheme="minorHAnsi" w:hAnsi="Arial" w:cs="Arial"/>
          <w:lang w:eastAsia="en-US"/>
          <w14:ligatures w14:val="standardContextual"/>
        </w:rPr>
        <w:tab/>
      </w:r>
      <w:r w:rsidR="00985B1A" w:rsidRPr="009F6CB2">
        <w:rPr>
          <w:rFonts w:ascii="Arial" w:eastAsiaTheme="minorHAnsi" w:hAnsi="Arial" w:cs="Arial"/>
          <w:lang w:eastAsia="en-US"/>
          <w14:ligatures w14:val="standardContextual"/>
        </w:rPr>
        <w:tab/>
      </w:r>
      <w:r w:rsidR="00985B1A" w:rsidRPr="009F6CB2">
        <w:rPr>
          <w:rFonts w:ascii="Arial" w:eastAsiaTheme="minorHAnsi" w:hAnsi="Arial" w:cs="Arial"/>
          <w:lang w:eastAsia="en-US"/>
          <w14:ligatures w14:val="standardContextual"/>
        </w:rPr>
        <w:tab/>
      </w:r>
      <w:r w:rsidR="00985B1A" w:rsidRPr="009F6CB2">
        <w:rPr>
          <w:rFonts w:ascii="Arial" w:eastAsiaTheme="minorHAnsi" w:hAnsi="Arial" w:cs="Arial"/>
          <w:lang w:eastAsia="en-US"/>
          <w14:ligatures w14:val="standardContextual"/>
        </w:rPr>
        <w:tab/>
      </w:r>
      <w:r w:rsidR="00985B1A" w:rsidRPr="009F6CB2">
        <w:rPr>
          <w:rFonts w:ascii="Arial" w:eastAsiaTheme="minorHAnsi" w:hAnsi="Arial" w:cs="Arial"/>
          <w:lang w:eastAsia="en-US"/>
          <w14:ligatures w14:val="standardContextual"/>
        </w:rPr>
        <w:tab/>
      </w:r>
      <w:r w:rsidRPr="009F6CB2">
        <w:rPr>
          <w:rFonts w:ascii="Arial" w:eastAsiaTheme="minorHAnsi" w:hAnsi="Arial" w:cs="Arial"/>
          <w:lang w:eastAsia="en-US"/>
          <w14:ligatures w14:val="standardContextual"/>
        </w:rPr>
        <w:t>Uczestnik/ Uczestniczka projektu</w:t>
      </w:r>
    </w:p>
    <w:p w14:paraId="175A62E3" w14:textId="77777777" w:rsidR="00796190" w:rsidRPr="009F6CB2" w:rsidRDefault="00796190" w:rsidP="009F6CB2">
      <w:pPr>
        <w:autoSpaceDE w:val="0"/>
        <w:autoSpaceDN w:val="0"/>
        <w:adjustRightInd w:val="0"/>
        <w:spacing w:line="276" w:lineRule="auto"/>
        <w:rPr>
          <w:rFonts w:ascii="Arial" w:eastAsiaTheme="minorHAnsi" w:hAnsi="Arial" w:cs="Arial"/>
          <w:color w:val="000000"/>
          <w:lang w:eastAsia="en-US"/>
          <w14:ligatures w14:val="standardContextual"/>
        </w:rPr>
      </w:pPr>
    </w:p>
    <w:sectPr w:rsidR="00796190" w:rsidRPr="009F6CB2" w:rsidSect="000442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3327A" w14:textId="77777777" w:rsidR="00610490" w:rsidRDefault="00610490" w:rsidP="00BC06B9">
      <w:r>
        <w:separator/>
      </w:r>
    </w:p>
  </w:endnote>
  <w:endnote w:type="continuationSeparator" w:id="0">
    <w:p w14:paraId="75C84A07" w14:textId="77777777" w:rsidR="00610490" w:rsidRDefault="00610490" w:rsidP="00BC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7705" w14:textId="77777777" w:rsidR="0022619F" w:rsidRDefault="002261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923798"/>
      <w:docPartObj>
        <w:docPartGallery w:val="Page Numbers (Bottom of Page)"/>
        <w:docPartUnique/>
      </w:docPartObj>
    </w:sdtPr>
    <w:sdtContent>
      <w:p w14:paraId="7CC7B7FC" w14:textId="07EB5C9A" w:rsidR="00D013A3" w:rsidRDefault="00D013A3">
        <w:pPr>
          <w:pStyle w:val="Stopka"/>
          <w:jc w:val="right"/>
        </w:pPr>
        <w:r>
          <w:fldChar w:fldCharType="begin"/>
        </w:r>
        <w:r>
          <w:instrText>PAGE   \* MERGEFORMAT</w:instrText>
        </w:r>
        <w:r>
          <w:fldChar w:fldCharType="separate"/>
        </w:r>
        <w:r>
          <w:t>2</w:t>
        </w:r>
        <w:r>
          <w:fldChar w:fldCharType="end"/>
        </w:r>
      </w:p>
    </w:sdtContent>
  </w:sdt>
  <w:p w14:paraId="31FAA16C" w14:textId="77777777" w:rsidR="00D013A3" w:rsidRDefault="00D013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3015" w14:textId="77777777" w:rsidR="0022619F" w:rsidRDefault="002261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2EBC" w14:textId="77777777" w:rsidR="00610490" w:rsidRDefault="00610490" w:rsidP="00BC06B9">
      <w:r>
        <w:separator/>
      </w:r>
    </w:p>
  </w:footnote>
  <w:footnote w:type="continuationSeparator" w:id="0">
    <w:p w14:paraId="1B17CF66" w14:textId="77777777" w:rsidR="00610490" w:rsidRDefault="00610490" w:rsidP="00BC06B9">
      <w:r>
        <w:continuationSeparator/>
      </w:r>
    </w:p>
  </w:footnote>
  <w:footnote w:id="1">
    <w:p w14:paraId="1B8A83DB" w14:textId="7CF73E7E" w:rsidR="003C52D0" w:rsidRDefault="003C52D0">
      <w:pPr>
        <w:pStyle w:val="Tekstprzypisudolnego"/>
      </w:pPr>
      <w:r>
        <w:rPr>
          <w:rStyle w:val="Odwoanieprzypisudolnego"/>
        </w:rPr>
        <w:footnoteRef/>
      </w:r>
      <w:r>
        <w:t xml:space="preserve"> </w:t>
      </w:r>
      <w:r w:rsidR="005800BE" w:rsidRPr="005800BE">
        <w:t>Zgodnie ze wzorem przyjętym Uchwałą …………… Zarządu Województwa Śląskiego z dnia ………………</w:t>
      </w:r>
    </w:p>
  </w:footnote>
  <w:footnote w:id="2">
    <w:p w14:paraId="0D8443D5" w14:textId="451A9CD0" w:rsidR="007A5784" w:rsidRDefault="007A5784">
      <w:pPr>
        <w:pStyle w:val="Tekstprzypisudolnego"/>
      </w:pPr>
      <w:r>
        <w:rPr>
          <w:rStyle w:val="Odwoanieprzypisudolnego"/>
        </w:rPr>
        <w:footnoteRef/>
      </w:r>
      <w:r>
        <w:t xml:space="preserve"> </w:t>
      </w:r>
      <w:r w:rsidR="00231699" w:rsidRPr="00231699">
        <w:t>Zgodnie z art. 39 ust.1ustawy z dnia 28 kwietnia 2022 r. o zasadach realizacji zadań finansowanych ze środków europejskich w perspektywie finansowej 2021–2027.</w:t>
      </w:r>
    </w:p>
  </w:footnote>
  <w:footnote w:id="3">
    <w:p w14:paraId="31418FDA" w14:textId="14AD1331" w:rsidR="003C52D0" w:rsidRDefault="003C52D0">
      <w:pPr>
        <w:pStyle w:val="Tekstprzypisudolnego"/>
      </w:pPr>
      <w:r>
        <w:rPr>
          <w:rStyle w:val="Odwoanieprzypisudolnego"/>
        </w:rPr>
        <w:footnoteRef/>
      </w:r>
      <w:r>
        <w:t xml:space="preserve"> </w:t>
      </w:r>
      <w:r w:rsidRPr="003C52D0">
        <w:t>Nie dotyczy w przypadku zajęć odbywających się w formule zdalnej (on-</w:t>
      </w:r>
      <w:r>
        <w:t>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5B3E" w14:textId="77777777" w:rsidR="0022619F" w:rsidRDefault="002261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8745" w14:textId="080AA45F" w:rsidR="00044225" w:rsidRDefault="00AF044E">
    <w:pPr>
      <w:pStyle w:val="Nagwek"/>
    </w:pPr>
    <w:r w:rsidRPr="00AF6478">
      <w:rPr>
        <w:rFonts w:ascii="Arial" w:hAnsi="Arial" w:cs="Arial"/>
        <w:noProof/>
      </w:rPr>
      <w:drawing>
        <wp:inline distT="0" distB="0" distL="0" distR="0" wp14:anchorId="1B507C6C" wp14:editId="482348D6">
          <wp:extent cx="5760363" cy="792480"/>
          <wp:effectExtent l="0" t="0" r="0" b="7620"/>
          <wp:docPr id="12088022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778" cy="79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1B6C" w14:textId="77777777" w:rsidR="0022619F" w:rsidRDefault="002261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662B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E6B31"/>
    <w:multiLevelType w:val="hybridMultilevel"/>
    <w:tmpl w:val="6946136E"/>
    <w:lvl w:ilvl="0" w:tplc="F572E274">
      <w:start w:val="1"/>
      <w:numFmt w:val="decimal"/>
      <w:lvlText w:val="%1."/>
      <w:lvlJc w:val="left"/>
      <w:pPr>
        <w:ind w:left="720" w:hanging="360"/>
      </w:pPr>
      <w:rPr>
        <w:rFonts w:hint="default"/>
      </w:rPr>
    </w:lvl>
    <w:lvl w:ilvl="1" w:tplc="B3C03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F1EBD"/>
    <w:multiLevelType w:val="hybridMultilevel"/>
    <w:tmpl w:val="05480E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A01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9E27D4"/>
    <w:multiLevelType w:val="hybridMultilevel"/>
    <w:tmpl w:val="61A2F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764F3"/>
    <w:multiLevelType w:val="hybridMultilevel"/>
    <w:tmpl w:val="FAAC5214"/>
    <w:lvl w:ilvl="0" w:tplc="6FCE992E">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E6E3B05"/>
    <w:multiLevelType w:val="hybridMultilevel"/>
    <w:tmpl w:val="B4083C50"/>
    <w:lvl w:ilvl="0" w:tplc="1174DDE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874DB"/>
    <w:multiLevelType w:val="hybridMultilevel"/>
    <w:tmpl w:val="6E5C3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64006C"/>
    <w:multiLevelType w:val="hybridMultilevel"/>
    <w:tmpl w:val="77DCA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E785B"/>
    <w:multiLevelType w:val="hybridMultilevel"/>
    <w:tmpl w:val="638211A0"/>
    <w:lvl w:ilvl="0" w:tplc="04150003">
      <w:start w:val="1"/>
      <w:numFmt w:val="bullet"/>
      <w:lvlText w:val="o"/>
      <w:lvlJc w:val="left"/>
      <w:pPr>
        <w:ind w:left="2433" w:hanging="360"/>
      </w:pPr>
      <w:rPr>
        <w:rFonts w:ascii="Courier New" w:hAnsi="Courier New" w:cs="Courier New"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0" w15:restartNumberingAfterBreak="0">
    <w:nsid w:val="119368F4"/>
    <w:multiLevelType w:val="hybridMultilevel"/>
    <w:tmpl w:val="2A1CE8BE"/>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8A3C97"/>
    <w:multiLevelType w:val="hybridMultilevel"/>
    <w:tmpl w:val="634818E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8386049"/>
    <w:multiLevelType w:val="hybridMultilevel"/>
    <w:tmpl w:val="DDF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BA5874"/>
    <w:multiLevelType w:val="hybridMultilevel"/>
    <w:tmpl w:val="6A18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763E"/>
    <w:multiLevelType w:val="hybridMultilevel"/>
    <w:tmpl w:val="094643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796B70"/>
    <w:multiLevelType w:val="hybridMultilevel"/>
    <w:tmpl w:val="C9F2EFA2"/>
    <w:lvl w:ilvl="0" w:tplc="6FCE992E">
      <w:start w:val="1"/>
      <w:numFmt w:val="bullet"/>
      <w:lvlText w:val="-"/>
      <w:lvlJc w:val="left"/>
      <w:pPr>
        <w:ind w:left="2160" w:hanging="360"/>
      </w:pPr>
      <w:rPr>
        <w:rFonts w:ascii="Calibri" w:hAnsi="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9DE1CC0"/>
    <w:multiLevelType w:val="hybridMultilevel"/>
    <w:tmpl w:val="C372A85A"/>
    <w:lvl w:ilvl="0" w:tplc="650866BC">
      <w:numFmt w:val="bullet"/>
      <w:lvlText w:val="•"/>
      <w:lvlJc w:val="left"/>
      <w:pPr>
        <w:ind w:left="720" w:hanging="360"/>
      </w:pPr>
      <w:rPr>
        <w:rFonts w:ascii="Verdana" w:eastAsiaTheme="minorHAnsi"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F566EE"/>
    <w:multiLevelType w:val="hybridMultilevel"/>
    <w:tmpl w:val="83666176"/>
    <w:lvl w:ilvl="0" w:tplc="FFFFFFFF">
      <w:start w:val="1"/>
      <w:numFmt w:val="ideographDigital"/>
      <w:lvlText w:val="•"/>
      <w:lvlJc w:val="left"/>
    </w:lvl>
    <w:lvl w:ilvl="1" w:tplc="FFFFFFFF">
      <w:start w:val="1"/>
      <w:numFmt w:val="lowerLetter"/>
      <w:lvlText w:val="•"/>
      <w:lvlJc w:val="left"/>
    </w:lvl>
    <w:lvl w:ilvl="2" w:tplc="04150019">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F6F1D35"/>
    <w:multiLevelType w:val="hybridMultilevel"/>
    <w:tmpl w:val="8078E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A81450"/>
    <w:multiLevelType w:val="hybridMultilevel"/>
    <w:tmpl w:val="CB1EC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1368D"/>
    <w:multiLevelType w:val="hybridMultilevel"/>
    <w:tmpl w:val="E090A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B44336"/>
    <w:multiLevelType w:val="hybridMultilevel"/>
    <w:tmpl w:val="68A8570E"/>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1F5AE4"/>
    <w:multiLevelType w:val="hybridMultilevel"/>
    <w:tmpl w:val="4720EBAA"/>
    <w:lvl w:ilvl="0" w:tplc="584E2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763049"/>
    <w:multiLevelType w:val="hybridMultilevel"/>
    <w:tmpl w:val="54F8129A"/>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24D6561"/>
    <w:multiLevelType w:val="hybridMultilevel"/>
    <w:tmpl w:val="0142B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04F9A"/>
    <w:multiLevelType w:val="hybridMultilevel"/>
    <w:tmpl w:val="224AE326"/>
    <w:lvl w:ilvl="0" w:tplc="6FCE992E">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7CF4B8A"/>
    <w:multiLevelType w:val="hybridMultilevel"/>
    <w:tmpl w:val="1460F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F62021"/>
    <w:multiLevelType w:val="hybridMultilevel"/>
    <w:tmpl w:val="581C8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6B16F6"/>
    <w:multiLevelType w:val="hybridMultilevel"/>
    <w:tmpl w:val="4F9EC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E868ED"/>
    <w:multiLevelType w:val="hybridMultilevel"/>
    <w:tmpl w:val="49A47C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FF5072"/>
    <w:multiLevelType w:val="hybridMultilevel"/>
    <w:tmpl w:val="E67E0F8E"/>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2F596F"/>
    <w:multiLevelType w:val="hybridMultilevel"/>
    <w:tmpl w:val="BDBA0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353F6B"/>
    <w:multiLevelType w:val="hybridMultilevel"/>
    <w:tmpl w:val="EFBED7E2"/>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B5180A9C">
      <w:start w:val="1"/>
      <w:numFmt w:val="lowerLetter"/>
      <w:lvlText w:val="%3."/>
      <w:lvlJc w:val="left"/>
      <w:pPr>
        <w:ind w:left="3408" w:hanging="708"/>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A59349E"/>
    <w:multiLevelType w:val="hybridMultilevel"/>
    <w:tmpl w:val="623E4546"/>
    <w:lvl w:ilvl="0" w:tplc="04150005">
      <w:start w:val="1"/>
      <w:numFmt w:val="bullet"/>
      <w:lvlText w:val=""/>
      <w:lvlJc w:val="left"/>
      <w:pPr>
        <w:ind w:left="1350" w:hanging="360"/>
      </w:pPr>
      <w:rPr>
        <w:rFonts w:ascii="Wingdings" w:hAnsi="Wingding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4" w15:restartNumberingAfterBreak="0">
    <w:nsid w:val="3C000508"/>
    <w:multiLevelType w:val="hybridMultilevel"/>
    <w:tmpl w:val="C91015E2"/>
    <w:lvl w:ilvl="0" w:tplc="FFFFFFFF">
      <w:start w:val="1"/>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00553CC"/>
    <w:multiLevelType w:val="hybridMultilevel"/>
    <w:tmpl w:val="97D67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E5579B"/>
    <w:multiLevelType w:val="hybridMultilevel"/>
    <w:tmpl w:val="47CCBB1A"/>
    <w:lvl w:ilvl="0" w:tplc="584E2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1C859C5"/>
    <w:multiLevelType w:val="hybridMultilevel"/>
    <w:tmpl w:val="532E672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2520175"/>
    <w:multiLevelType w:val="hybridMultilevel"/>
    <w:tmpl w:val="FD5E8F94"/>
    <w:lvl w:ilvl="0" w:tplc="FFFFFFFF">
      <w:start w:val="1"/>
      <w:numFmt w:val="decimal"/>
      <w:lvlText w:val="%1)"/>
      <w:lvlJc w:val="left"/>
      <w:pPr>
        <w:ind w:left="720" w:hanging="360"/>
      </w:pPr>
    </w:lvl>
    <w:lvl w:ilvl="1" w:tplc="6FCE992E">
      <w:start w:val="1"/>
      <w:numFmt w:val="bullet"/>
      <w:lvlText w:val="-"/>
      <w:lvlJc w:val="left"/>
      <w:pPr>
        <w:ind w:left="72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A15EAF"/>
    <w:multiLevelType w:val="hybridMultilevel"/>
    <w:tmpl w:val="077EBF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B90340"/>
    <w:multiLevelType w:val="hybridMultilevel"/>
    <w:tmpl w:val="15B89956"/>
    <w:lvl w:ilvl="0" w:tplc="0A90B6CE">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8F76974"/>
    <w:multiLevelType w:val="hybridMultilevel"/>
    <w:tmpl w:val="896C8204"/>
    <w:lvl w:ilvl="0" w:tplc="0415000F">
      <w:start w:val="1"/>
      <w:numFmt w:val="decimal"/>
      <w:lvlText w:val="%1."/>
      <w:lvlJc w:val="left"/>
      <w:pPr>
        <w:ind w:left="720" w:hanging="360"/>
      </w:pPr>
    </w:lvl>
    <w:lvl w:ilvl="1" w:tplc="BD865B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726486"/>
    <w:multiLevelType w:val="hybridMultilevel"/>
    <w:tmpl w:val="8C7E57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A6841FE"/>
    <w:multiLevelType w:val="hybridMultilevel"/>
    <w:tmpl w:val="7548C33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6B38EE"/>
    <w:multiLevelType w:val="hybridMultilevel"/>
    <w:tmpl w:val="63AAEE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1A601C"/>
    <w:multiLevelType w:val="hybridMultilevel"/>
    <w:tmpl w:val="759A1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933F0"/>
    <w:multiLevelType w:val="hybridMultilevel"/>
    <w:tmpl w:val="65444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0C5934"/>
    <w:multiLevelType w:val="hybridMultilevel"/>
    <w:tmpl w:val="C1BCB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FA17D2"/>
    <w:multiLevelType w:val="hybridMultilevel"/>
    <w:tmpl w:val="19264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804742"/>
    <w:multiLevelType w:val="hybridMultilevel"/>
    <w:tmpl w:val="09B81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1A6BE3"/>
    <w:multiLevelType w:val="hybridMultilevel"/>
    <w:tmpl w:val="4912C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304301"/>
    <w:multiLevelType w:val="hybridMultilevel"/>
    <w:tmpl w:val="87D2ECD6"/>
    <w:lvl w:ilvl="0" w:tplc="DF88E018">
      <w:start w:val="1"/>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E122483"/>
    <w:multiLevelType w:val="hybridMultilevel"/>
    <w:tmpl w:val="CED67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1E0832"/>
    <w:multiLevelType w:val="hybridMultilevel"/>
    <w:tmpl w:val="DD50C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0F7651"/>
    <w:multiLevelType w:val="hybridMultilevel"/>
    <w:tmpl w:val="DB0C1A0E"/>
    <w:lvl w:ilvl="0" w:tplc="04021A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4E1F5C"/>
    <w:multiLevelType w:val="hybridMultilevel"/>
    <w:tmpl w:val="8E4C96D0"/>
    <w:lvl w:ilvl="0" w:tplc="584E2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B642908"/>
    <w:multiLevelType w:val="hybridMultilevel"/>
    <w:tmpl w:val="8E70FC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4D6CDA"/>
    <w:multiLevelType w:val="hybridMultilevel"/>
    <w:tmpl w:val="6DD85436"/>
    <w:lvl w:ilvl="0" w:tplc="6FCE992E">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716D351F"/>
    <w:multiLevelType w:val="hybridMultilevel"/>
    <w:tmpl w:val="1B18BD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D335D3"/>
    <w:multiLevelType w:val="hybridMultilevel"/>
    <w:tmpl w:val="16506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581218C"/>
    <w:multiLevelType w:val="hybridMultilevel"/>
    <w:tmpl w:val="42C00E74"/>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2C55DB"/>
    <w:multiLevelType w:val="hybridMultilevel"/>
    <w:tmpl w:val="05749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465D70"/>
    <w:multiLevelType w:val="multilevel"/>
    <w:tmpl w:val="3E6AF9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C616693"/>
    <w:multiLevelType w:val="hybridMultilevel"/>
    <w:tmpl w:val="9D6A7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9E10A2"/>
    <w:multiLevelType w:val="hybridMultilevel"/>
    <w:tmpl w:val="938AB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835D63"/>
    <w:multiLevelType w:val="hybridMultilevel"/>
    <w:tmpl w:val="11E84BCA"/>
    <w:lvl w:ilvl="0" w:tplc="D424F258">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61373895">
    <w:abstractNumId w:val="0"/>
  </w:num>
  <w:num w:numId="2" w16cid:durableId="1410738092">
    <w:abstractNumId w:val="3"/>
  </w:num>
  <w:num w:numId="3" w16cid:durableId="446462852">
    <w:abstractNumId w:val="27"/>
  </w:num>
  <w:num w:numId="4" w16cid:durableId="1450004094">
    <w:abstractNumId w:val="40"/>
  </w:num>
  <w:num w:numId="5" w16cid:durableId="2015526096">
    <w:abstractNumId w:val="7"/>
  </w:num>
  <w:num w:numId="6" w16cid:durableId="863206969">
    <w:abstractNumId w:val="16"/>
  </w:num>
  <w:num w:numId="7" w16cid:durableId="177353730">
    <w:abstractNumId w:val="55"/>
  </w:num>
  <w:num w:numId="8" w16cid:durableId="1648393351">
    <w:abstractNumId w:val="22"/>
  </w:num>
  <w:num w:numId="9" w16cid:durableId="323893563">
    <w:abstractNumId w:val="39"/>
  </w:num>
  <w:num w:numId="10" w16cid:durableId="385762509">
    <w:abstractNumId w:val="36"/>
  </w:num>
  <w:num w:numId="11" w16cid:durableId="677805150">
    <w:abstractNumId w:val="34"/>
  </w:num>
  <w:num w:numId="12" w16cid:durableId="767312029">
    <w:abstractNumId w:val="60"/>
  </w:num>
  <w:num w:numId="13" w16cid:durableId="1352754637">
    <w:abstractNumId w:val="30"/>
  </w:num>
  <w:num w:numId="14" w16cid:durableId="351541276">
    <w:abstractNumId w:val="21"/>
  </w:num>
  <w:num w:numId="15" w16cid:durableId="1553300942">
    <w:abstractNumId w:val="10"/>
  </w:num>
  <w:num w:numId="16" w16cid:durableId="153497586">
    <w:abstractNumId w:val="6"/>
  </w:num>
  <w:num w:numId="17" w16cid:durableId="1819493512">
    <w:abstractNumId w:val="47"/>
  </w:num>
  <w:num w:numId="18" w16cid:durableId="969869062">
    <w:abstractNumId w:val="12"/>
  </w:num>
  <w:num w:numId="19" w16cid:durableId="1473446140">
    <w:abstractNumId w:val="61"/>
  </w:num>
  <w:num w:numId="20" w16cid:durableId="1961494150">
    <w:abstractNumId w:val="56"/>
  </w:num>
  <w:num w:numId="21" w16cid:durableId="603653119">
    <w:abstractNumId w:val="58"/>
  </w:num>
  <w:num w:numId="22" w16cid:durableId="258222971">
    <w:abstractNumId w:val="31"/>
  </w:num>
  <w:num w:numId="23" w16cid:durableId="736703220">
    <w:abstractNumId w:val="26"/>
  </w:num>
  <w:num w:numId="24" w16cid:durableId="1506365050">
    <w:abstractNumId w:val="59"/>
  </w:num>
  <w:num w:numId="25" w16cid:durableId="1178740700">
    <w:abstractNumId w:val="51"/>
  </w:num>
  <w:num w:numId="26" w16cid:durableId="1209343156">
    <w:abstractNumId w:val="48"/>
  </w:num>
  <w:num w:numId="27" w16cid:durableId="2015112861">
    <w:abstractNumId w:val="62"/>
  </w:num>
  <w:num w:numId="28" w16cid:durableId="159859363">
    <w:abstractNumId w:val="45"/>
  </w:num>
  <w:num w:numId="29" w16cid:durableId="353698482">
    <w:abstractNumId w:val="11"/>
  </w:num>
  <w:num w:numId="30" w16cid:durableId="114906680">
    <w:abstractNumId w:val="1"/>
  </w:num>
  <w:num w:numId="31" w16cid:durableId="1695418590">
    <w:abstractNumId w:val="54"/>
  </w:num>
  <w:num w:numId="32" w16cid:durableId="626738512">
    <w:abstractNumId w:val="37"/>
  </w:num>
  <w:num w:numId="33" w16cid:durableId="1017005743">
    <w:abstractNumId w:val="32"/>
  </w:num>
  <w:num w:numId="34" w16cid:durableId="1886410480">
    <w:abstractNumId w:val="64"/>
  </w:num>
  <w:num w:numId="35" w16cid:durableId="1092316582">
    <w:abstractNumId w:val="44"/>
  </w:num>
  <w:num w:numId="36" w16cid:durableId="862984660">
    <w:abstractNumId w:val="19"/>
  </w:num>
  <w:num w:numId="37" w16cid:durableId="493187230">
    <w:abstractNumId w:val="29"/>
  </w:num>
  <w:num w:numId="38" w16cid:durableId="1891766267">
    <w:abstractNumId w:val="14"/>
  </w:num>
  <w:num w:numId="39" w16cid:durableId="1120732903">
    <w:abstractNumId w:val="65"/>
  </w:num>
  <w:num w:numId="40" w16cid:durableId="1830750291">
    <w:abstractNumId w:val="15"/>
  </w:num>
  <w:num w:numId="41" w16cid:durableId="44571128">
    <w:abstractNumId w:val="38"/>
  </w:num>
  <w:num w:numId="42" w16cid:durableId="765688744">
    <w:abstractNumId w:val="25"/>
  </w:num>
  <w:num w:numId="43" w16cid:durableId="1394692923">
    <w:abstractNumId w:val="41"/>
  </w:num>
  <w:num w:numId="44" w16cid:durableId="37779988">
    <w:abstractNumId w:val="17"/>
  </w:num>
  <w:num w:numId="45" w16cid:durableId="1124689597">
    <w:abstractNumId w:val="33"/>
  </w:num>
  <w:num w:numId="46" w16cid:durableId="263154633">
    <w:abstractNumId w:val="43"/>
  </w:num>
  <w:num w:numId="47" w16cid:durableId="121585305">
    <w:abstractNumId w:val="23"/>
  </w:num>
  <w:num w:numId="48" w16cid:durableId="1956905169">
    <w:abstractNumId w:val="9"/>
  </w:num>
  <w:num w:numId="49" w16cid:durableId="23675040">
    <w:abstractNumId w:val="2"/>
  </w:num>
  <w:num w:numId="50" w16cid:durableId="55931021">
    <w:abstractNumId w:val="5"/>
  </w:num>
  <w:num w:numId="51" w16cid:durableId="1047488324">
    <w:abstractNumId w:val="57"/>
  </w:num>
  <w:num w:numId="52" w16cid:durableId="1860926165">
    <w:abstractNumId w:val="4"/>
  </w:num>
  <w:num w:numId="53" w16cid:durableId="1582790707">
    <w:abstractNumId w:val="24"/>
  </w:num>
  <w:num w:numId="54" w16cid:durableId="809178448">
    <w:abstractNumId w:val="42"/>
  </w:num>
  <w:num w:numId="55" w16cid:durableId="1601723271">
    <w:abstractNumId w:val="8"/>
  </w:num>
  <w:num w:numId="56" w16cid:durableId="1849060681">
    <w:abstractNumId w:val="50"/>
  </w:num>
  <w:num w:numId="57" w16cid:durableId="990984464">
    <w:abstractNumId w:val="46"/>
  </w:num>
  <w:num w:numId="58" w16cid:durableId="497037003">
    <w:abstractNumId w:val="53"/>
  </w:num>
  <w:num w:numId="59" w16cid:durableId="226454080">
    <w:abstractNumId w:val="52"/>
  </w:num>
  <w:num w:numId="60" w16cid:durableId="1743747040">
    <w:abstractNumId w:val="63"/>
  </w:num>
  <w:num w:numId="61" w16cid:durableId="1303386954">
    <w:abstractNumId w:val="18"/>
  </w:num>
  <w:num w:numId="62" w16cid:durableId="1270158301">
    <w:abstractNumId w:val="28"/>
  </w:num>
  <w:num w:numId="63" w16cid:durableId="703141964">
    <w:abstractNumId w:val="49"/>
  </w:num>
  <w:num w:numId="64" w16cid:durableId="1845779401">
    <w:abstractNumId w:val="20"/>
  </w:num>
  <w:num w:numId="65" w16cid:durableId="1099058851">
    <w:abstractNumId w:val="13"/>
  </w:num>
  <w:num w:numId="66" w16cid:durableId="4759937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91"/>
    <w:rsid w:val="00000D27"/>
    <w:rsid w:val="00032637"/>
    <w:rsid w:val="00044225"/>
    <w:rsid w:val="00050508"/>
    <w:rsid w:val="00056755"/>
    <w:rsid w:val="000958DB"/>
    <w:rsid w:val="000C428F"/>
    <w:rsid w:val="000F3E6A"/>
    <w:rsid w:val="00123DED"/>
    <w:rsid w:val="00130D1B"/>
    <w:rsid w:val="00145C0D"/>
    <w:rsid w:val="00186E35"/>
    <w:rsid w:val="00187FE4"/>
    <w:rsid w:val="00192D01"/>
    <w:rsid w:val="001B3F7E"/>
    <w:rsid w:val="001B667B"/>
    <w:rsid w:val="001D6276"/>
    <w:rsid w:val="002004FE"/>
    <w:rsid w:val="0022619F"/>
    <w:rsid w:val="00231699"/>
    <w:rsid w:val="00234107"/>
    <w:rsid w:val="00245558"/>
    <w:rsid w:val="002708B5"/>
    <w:rsid w:val="002766C8"/>
    <w:rsid w:val="002845F0"/>
    <w:rsid w:val="002956C7"/>
    <w:rsid w:val="002C1EDC"/>
    <w:rsid w:val="002C6EB0"/>
    <w:rsid w:val="00302672"/>
    <w:rsid w:val="00311F73"/>
    <w:rsid w:val="00316319"/>
    <w:rsid w:val="00334C69"/>
    <w:rsid w:val="00334D91"/>
    <w:rsid w:val="003510CA"/>
    <w:rsid w:val="00352997"/>
    <w:rsid w:val="003864FB"/>
    <w:rsid w:val="003B2C66"/>
    <w:rsid w:val="003C52D0"/>
    <w:rsid w:val="003C58E4"/>
    <w:rsid w:val="003D32AB"/>
    <w:rsid w:val="003E2AE5"/>
    <w:rsid w:val="003E2B72"/>
    <w:rsid w:val="003E78BA"/>
    <w:rsid w:val="00400A15"/>
    <w:rsid w:val="00402753"/>
    <w:rsid w:val="004120E1"/>
    <w:rsid w:val="0041234B"/>
    <w:rsid w:val="00435447"/>
    <w:rsid w:val="00437AF5"/>
    <w:rsid w:val="0045088F"/>
    <w:rsid w:val="00455F9A"/>
    <w:rsid w:val="004602C9"/>
    <w:rsid w:val="00465608"/>
    <w:rsid w:val="00473287"/>
    <w:rsid w:val="00481490"/>
    <w:rsid w:val="004A4D1D"/>
    <w:rsid w:val="004B0609"/>
    <w:rsid w:val="004C6BF6"/>
    <w:rsid w:val="004E012C"/>
    <w:rsid w:val="004E2538"/>
    <w:rsid w:val="004E4255"/>
    <w:rsid w:val="00506B3D"/>
    <w:rsid w:val="005150D1"/>
    <w:rsid w:val="00527B23"/>
    <w:rsid w:val="00544E3F"/>
    <w:rsid w:val="005800BE"/>
    <w:rsid w:val="00591E21"/>
    <w:rsid w:val="00593CC5"/>
    <w:rsid w:val="005A1D5C"/>
    <w:rsid w:val="005A57AF"/>
    <w:rsid w:val="005B2926"/>
    <w:rsid w:val="005B553A"/>
    <w:rsid w:val="005E34F8"/>
    <w:rsid w:val="005F7A95"/>
    <w:rsid w:val="006061C4"/>
    <w:rsid w:val="00610490"/>
    <w:rsid w:val="00634936"/>
    <w:rsid w:val="006436B4"/>
    <w:rsid w:val="0065074E"/>
    <w:rsid w:val="00684173"/>
    <w:rsid w:val="0069367F"/>
    <w:rsid w:val="006A309A"/>
    <w:rsid w:val="006B5FB7"/>
    <w:rsid w:val="00730C87"/>
    <w:rsid w:val="00731DA2"/>
    <w:rsid w:val="007327E2"/>
    <w:rsid w:val="00732DB9"/>
    <w:rsid w:val="00744D34"/>
    <w:rsid w:val="007537CA"/>
    <w:rsid w:val="00781BCA"/>
    <w:rsid w:val="00783D20"/>
    <w:rsid w:val="00796190"/>
    <w:rsid w:val="007A5784"/>
    <w:rsid w:val="007C052D"/>
    <w:rsid w:val="007C3963"/>
    <w:rsid w:val="007D0FA1"/>
    <w:rsid w:val="007D22EC"/>
    <w:rsid w:val="007D27DA"/>
    <w:rsid w:val="00846111"/>
    <w:rsid w:val="00860466"/>
    <w:rsid w:val="0088412C"/>
    <w:rsid w:val="008874A5"/>
    <w:rsid w:val="008901A3"/>
    <w:rsid w:val="00891FFF"/>
    <w:rsid w:val="00897CF8"/>
    <w:rsid w:val="008B1048"/>
    <w:rsid w:val="008C34F9"/>
    <w:rsid w:val="008D3EE6"/>
    <w:rsid w:val="008F4004"/>
    <w:rsid w:val="008F4AD4"/>
    <w:rsid w:val="009105BB"/>
    <w:rsid w:val="009503D2"/>
    <w:rsid w:val="00985B1A"/>
    <w:rsid w:val="009907AD"/>
    <w:rsid w:val="009A4C4E"/>
    <w:rsid w:val="009A55C3"/>
    <w:rsid w:val="009D7EAD"/>
    <w:rsid w:val="009E3494"/>
    <w:rsid w:val="009E4C10"/>
    <w:rsid w:val="009F0673"/>
    <w:rsid w:val="009F3565"/>
    <w:rsid w:val="009F6CB2"/>
    <w:rsid w:val="00A02CF6"/>
    <w:rsid w:val="00A169FF"/>
    <w:rsid w:val="00A20634"/>
    <w:rsid w:val="00A41F2B"/>
    <w:rsid w:val="00AA4F57"/>
    <w:rsid w:val="00AB682C"/>
    <w:rsid w:val="00AD2A75"/>
    <w:rsid w:val="00AD6A1A"/>
    <w:rsid w:val="00AD76E7"/>
    <w:rsid w:val="00AF044E"/>
    <w:rsid w:val="00AF5BDD"/>
    <w:rsid w:val="00B04578"/>
    <w:rsid w:val="00B12C81"/>
    <w:rsid w:val="00B1304B"/>
    <w:rsid w:val="00B30B6B"/>
    <w:rsid w:val="00B64085"/>
    <w:rsid w:val="00B76E44"/>
    <w:rsid w:val="00B7740E"/>
    <w:rsid w:val="00B877CC"/>
    <w:rsid w:val="00B93E48"/>
    <w:rsid w:val="00BC0023"/>
    <w:rsid w:val="00BC06B9"/>
    <w:rsid w:val="00BE78D1"/>
    <w:rsid w:val="00BF16D9"/>
    <w:rsid w:val="00C21D9B"/>
    <w:rsid w:val="00C77CAD"/>
    <w:rsid w:val="00C900C2"/>
    <w:rsid w:val="00CB1A48"/>
    <w:rsid w:val="00CC66E5"/>
    <w:rsid w:val="00D013A3"/>
    <w:rsid w:val="00D017CB"/>
    <w:rsid w:val="00D04636"/>
    <w:rsid w:val="00D10206"/>
    <w:rsid w:val="00D5095D"/>
    <w:rsid w:val="00DB20E4"/>
    <w:rsid w:val="00DC6DF0"/>
    <w:rsid w:val="00DD432B"/>
    <w:rsid w:val="00DE5C27"/>
    <w:rsid w:val="00E0242E"/>
    <w:rsid w:val="00E073D9"/>
    <w:rsid w:val="00E72755"/>
    <w:rsid w:val="00E74D1C"/>
    <w:rsid w:val="00E75687"/>
    <w:rsid w:val="00E81955"/>
    <w:rsid w:val="00ED2E11"/>
    <w:rsid w:val="00EE76BC"/>
    <w:rsid w:val="00F173A4"/>
    <w:rsid w:val="00F33D54"/>
    <w:rsid w:val="00F431C2"/>
    <w:rsid w:val="00F47C5C"/>
    <w:rsid w:val="00F56058"/>
    <w:rsid w:val="00F61DD0"/>
    <w:rsid w:val="00F63BB3"/>
    <w:rsid w:val="00F64022"/>
    <w:rsid w:val="00F805AF"/>
    <w:rsid w:val="00FA3858"/>
    <w:rsid w:val="00FB0349"/>
    <w:rsid w:val="00FD661B"/>
    <w:rsid w:val="00FE21BD"/>
    <w:rsid w:val="00FE71B9"/>
    <w:rsid w:val="00FF4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FDF4"/>
  <w15:chartTrackingRefBased/>
  <w15:docId w15:val="{4FCCC1D0-4969-4893-9B7E-3040070E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D91"/>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4D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basedOn w:val="Normalny"/>
    <w:uiPriority w:val="34"/>
    <w:qFormat/>
    <w:rsid w:val="00FD661B"/>
    <w:pPr>
      <w:ind w:left="720"/>
      <w:contextualSpacing/>
    </w:pPr>
  </w:style>
  <w:style w:type="paragraph" w:styleId="Tekstprzypisudolnego">
    <w:name w:val="footnote text"/>
    <w:aliases w:val="Podrozdział,Footnote"/>
    <w:basedOn w:val="Normalny"/>
    <w:link w:val="TekstprzypisudolnegoZnak"/>
    <w:uiPriority w:val="99"/>
    <w:semiHidden/>
    <w:unhideWhenUsed/>
    <w:rsid w:val="00BC06B9"/>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BC06B9"/>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BC06B9"/>
    <w:rPr>
      <w:vertAlign w:val="superscript"/>
    </w:rPr>
  </w:style>
  <w:style w:type="paragraph" w:styleId="Nagwek">
    <w:name w:val="header"/>
    <w:basedOn w:val="Normalny"/>
    <w:link w:val="NagwekZnak"/>
    <w:uiPriority w:val="99"/>
    <w:unhideWhenUsed/>
    <w:rsid w:val="00044225"/>
    <w:pPr>
      <w:tabs>
        <w:tab w:val="center" w:pos="4536"/>
        <w:tab w:val="right" w:pos="9072"/>
      </w:tabs>
    </w:pPr>
  </w:style>
  <w:style w:type="character" w:customStyle="1" w:styleId="NagwekZnak">
    <w:name w:val="Nagłówek Znak"/>
    <w:basedOn w:val="Domylnaczcionkaakapitu"/>
    <w:link w:val="Nagwek"/>
    <w:uiPriority w:val="99"/>
    <w:rsid w:val="00044225"/>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044225"/>
    <w:pPr>
      <w:tabs>
        <w:tab w:val="center" w:pos="4536"/>
        <w:tab w:val="right" w:pos="9072"/>
      </w:tabs>
    </w:pPr>
  </w:style>
  <w:style w:type="character" w:customStyle="1" w:styleId="StopkaZnak">
    <w:name w:val="Stopka Znak"/>
    <w:basedOn w:val="Domylnaczcionkaakapitu"/>
    <w:link w:val="Stopka"/>
    <w:uiPriority w:val="99"/>
    <w:rsid w:val="00044225"/>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3B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74D1C"/>
    <w:rPr>
      <w:color w:val="0563C1" w:themeColor="hyperlink"/>
      <w:u w:val="single"/>
    </w:rPr>
  </w:style>
  <w:style w:type="character" w:styleId="Nierozpoznanawzmianka">
    <w:name w:val="Unresolved Mention"/>
    <w:basedOn w:val="Domylnaczcionkaakapitu"/>
    <w:uiPriority w:val="99"/>
    <w:semiHidden/>
    <w:unhideWhenUsed/>
    <w:rsid w:val="00E74D1C"/>
    <w:rPr>
      <w:color w:val="605E5C"/>
      <w:shd w:val="clear" w:color="auto" w:fill="E1DFDD"/>
    </w:rPr>
  </w:style>
  <w:style w:type="character" w:styleId="Odwoaniedokomentarza">
    <w:name w:val="annotation reference"/>
    <w:basedOn w:val="Domylnaczcionkaakapitu"/>
    <w:uiPriority w:val="99"/>
    <w:semiHidden/>
    <w:unhideWhenUsed/>
    <w:rsid w:val="004E2538"/>
    <w:rPr>
      <w:sz w:val="16"/>
      <w:szCs w:val="16"/>
    </w:rPr>
  </w:style>
  <w:style w:type="paragraph" w:styleId="Tekstkomentarza">
    <w:name w:val="annotation text"/>
    <w:basedOn w:val="Normalny"/>
    <w:link w:val="TekstkomentarzaZnak"/>
    <w:uiPriority w:val="99"/>
    <w:semiHidden/>
    <w:unhideWhenUsed/>
    <w:rsid w:val="004E2538"/>
    <w:rPr>
      <w:sz w:val="20"/>
      <w:szCs w:val="20"/>
    </w:rPr>
  </w:style>
  <w:style w:type="character" w:customStyle="1" w:styleId="TekstkomentarzaZnak">
    <w:name w:val="Tekst komentarza Znak"/>
    <w:basedOn w:val="Domylnaczcionkaakapitu"/>
    <w:link w:val="Tekstkomentarza"/>
    <w:uiPriority w:val="99"/>
    <w:semiHidden/>
    <w:rsid w:val="004E253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E2538"/>
    <w:rPr>
      <w:b/>
      <w:bCs/>
    </w:rPr>
  </w:style>
  <w:style w:type="character" w:customStyle="1" w:styleId="TematkomentarzaZnak">
    <w:name w:val="Temat komentarza Znak"/>
    <w:basedOn w:val="TekstkomentarzaZnak"/>
    <w:link w:val="Tematkomentarza"/>
    <w:uiPriority w:val="99"/>
    <w:semiHidden/>
    <w:rsid w:val="004E253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kubatorsl.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17E6-A7B9-495C-B468-D52F43ED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2738</Words>
  <Characters>16428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Inkubator Śląski</dc:creator>
  <cp:keywords/>
  <dc:description/>
  <cp:lastModifiedBy>Alina Sab</cp:lastModifiedBy>
  <cp:revision>9</cp:revision>
  <dcterms:created xsi:type="dcterms:W3CDTF">2024-05-29T12:29:00Z</dcterms:created>
  <dcterms:modified xsi:type="dcterms:W3CDTF">2024-11-27T12:01:00Z</dcterms:modified>
</cp:coreProperties>
</file>